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704" w:rsidRDefault="004C2704">
      <w:pPr>
        <w:rPr>
          <w:sz w:val="20"/>
        </w:rPr>
      </w:pPr>
    </w:p>
    <w:p w:rsidR="004C2704" w:rsidRDefault="004C2704">
      <w:pPr>
        <w:spacing w:before="2"/>
        <w:rPr>
          <w:sz w:val="24"/>
        </w:rPr>
      </w:pPr>
    </w:p>
    <w:p w:rsidR="004C2704" w:rsidRDefault="0000216A">
      <w:pPr>
        <w:pStyle w:val="a3"/>
        <w:spacing w:before="88"/>
        <w:ind w:left="2551" w:right="2470"/>
        <w:jc w:val="center"/>
      </w:pPr>
      <w:r>
        <w:t>Карта</w:t>
      </w:r>
      <w:r>
        <w:rPr>
          <w:spacing w:val="-5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психолого-педагогических</w:t>
      </w:r>
      <w:r>
        <w:rPr>
          <w:spacing w:val="-4"/>
        </w:rPr>
        <w:t xml:space="preserve"> </w:t>
      </w:r>
      <w:r>
        <w:t>условий</w:t>
      </w:r>
    </w:p>
    <w:p w:rsidR="004C2704" w:rsidRDefault="0000216A">
      <w:pPr>
        <w:pStyle w:val="a3"/>
        <w:ind w:left="2551" w:right="2471"/>
        <w:jc w:val="center"/>
      </w:pPr>
      <w:r>
        <w:t>реализации</w:t>
      </w:r>
      <w:r>
        <w:rPr>
          <w:spacing w:val="-5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образования</w:t>
      </w:r>
      <w:r w:rsidR="00621EF0">
        <w:t xml:space="preserve"> в МБДОУ № 193 (2021-2022 учебный год)</w:t>
      </w:r>
    </w:p>
    <w:p w:rsidR="004C2704" w:rsidRDefault="004C2704">
      <w:pPr>
        <w:rPr>
          <w:b/>
          <w:sz w:val="20"/>
        </w:rPr>
      </w:pPr>
    </w:p>
    <w:p w:rsidR="004C2704" w:rsidRDefault="004C2704">
      <w:pPr>
        <w:spacing w:before="9" w:after="1"/>
        <w:rPr>
          <w:b/>
          <w:sz w:val="23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6"/>
        <w:gridCol w:w="2694"/>
        <w:gridCol w:w="2552"/>
        <w:gridCol w:w="2694"/>
        <w:gridCol w:w="2126"/>
        <w:gridCol w:w="1428"/>
      </w:tblGrid>
      <w:tr w:rsidR="004C2704">
        <w:trPr>
          <w:trHeight w:val="827"/>
        </w:trPr>
        <w:tc>
          <w:tcPr>
            <w:tcW w:w="3226" w:type="dxa"/>
          </w:tcPr>
          <w:p w:rsidR="004C2704" w:rsidRDefault="004C2704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4C2704" w:rsidRDefault="0000216A">
            <w:pPr>
              <w:pStyle w:val="TableParagraph"/>
              <w:ind w:left="913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Индикаторы</w:t>
            </w:r>
          </w:p>
        </w:tc>
        <w:tc>
          <w:tcPr>
            <w:tcW w:w="2694" w:type="dxa"/>
          </w:tcPr>
          <w:p w:rsidR="004C2704" w:rsidRDefault="0000216A">
            <w:pPr>
              <w:pStyle w:val="TableParagraph"/>
              <w:spacing w:before="138"/>
              <w:ind w:left="879" w:right="266" w:hanging="578"/>
              <w:rPr>
                <w:b/>
                <w:sz w:val="24"/>
              </w:rPr>
            </w:pPr>
            <w:r>
              <w:rPr>
                <w:b/>
                <w:sz w:val="24"/>
              </w:rPr>
              <w:t>Не подтверждается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  <w:tc>
          <w:tcPr>
            <w:tcW w:w="2552" w:type="dxa"/>
          </w:tcPr>
          <w:p w:rsidR="004C2704" w:rsidRDefault="0000216A">
            <w:pPr>
              <w:pStyle w:val="TableParagraph"/>
              <w:spacing w:line="270" w:lineRule="atLeast"/>
              <w:ind w:left="407" w:right="3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Скорее 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подтверждается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балл</w:t>
            </w:r>
          </w:p>
        </w:tc>
        <w:tc>
          <w:tcPr>
            <w:tcW w:w="2694" w:type="dxa"/>
          </w:tcPr>
          <w:p w:rsidR="004C2704" w:rsidRDefault="0000216A">
            <w:pPr>
              <w:pStyle w:val="TableParagraph"/>
              <w:spacing w:line="270" w:lineRule="atLeast"/>
              <w:ind w:left="478" w:right="4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Скорее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подтверждается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балла</w:t>
            </w:r>
          </w:p>
        </w:tc>
        <w:tc>
          <w:tcPr>
            <w:tcW w:w="2126" w:type="dxa"/>
          </w:tcPr>
          <w:p w:rsidR="004C2704" w:rsidRDefault="0000216A">
            <w:pPr>
              <w:pStyle w:val="TableParagraph"/>
              <w:spacing w:before="138"/>
              <w:ind w:left="659" w:right="151" w:hanging="49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Подтверждается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балла</w:t>
            </w:r>
          </w:p>
        </w:tc>
        <w:tc>
          <w:tcPr>
            <w:tcW w:w="1428" w:type="dxa"/>
          </w:tcPr>
          <w:p w:rsidR="004C2704" w:rsidRDefault="0000216A">
            <w:pPr>
              <w:pStyle w:val="TableParagraph"/>
              <w:spacing w:before="138"/>
              <w:ind w:left="233" w:right="208" w:firstLine="208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эксперта</w:t>
            </w:r>
          </w:p>
        </w:tc>
      </w:tr>
      <w:tr w:rsidR="004C2704">
        <w:trPr>
          <w:trHeight w:val="276"/>
        </w:trPr>
        <w:tc>
          <w:tcPr>
            <w:tcW w:w="14720" w:type="dxa"/>
            <w:gridSpan w:val="6"/>
          </w:tcPr>
          <w:p w:rsidR="004C2704" w:rsidRDefault="0000216A">
            <w:pPr>
              <w:pStyle w:val="TableParagraph"/>
              <w:spacing w:line="256" w:lineRule="exact"/>
              <w:ind w:left="3794" w:right="37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«Характер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сотрудников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детьми»</w:t>
            </w:r>
          </w:p>
        </w:tc>
      </w:tr>
      <w:tr w:rsidR="004C2704">
        <w:trPr>
          <w:trHeight w:val="276"/>
        </w:trPr>
        <w:tc>
          <w:tcPr>
            <w:tcW w:w="3226" w:type="dxa"/>
            <w:tcBorders>
              <w:bottom w:val="nil"/>
            </w:tcBorders>
          </w:tcPr>
          <w:p w:rsidR="004C2704" w:rsidRDefault="0000216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</w:p>
        </w:tc>
        <w:tc>
          <w:tcPr>
            <w:tcW w:w="2694" w:type="dxa"/>
            <w:tcBorders>
              <w:bottom w:val="nil"/>
            </w:tcBorders>
          </w:tcPr>
          <w:p w:rsidR="004C2704" w:rsidRDefault="0000216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Стиль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2552" w:type="dxa"/>
            <w:tcBorders>
              <w:bottom w:val="nil"/>
            </w:tcBorders>
          </w:tcPr>
          <w:p w:rsidR="004C2704" w:rsidRDefault="0000216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Стиль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2694" w:type="dxa"/>
            <w:tcBorders>
              <w:bottom w:val="nil"/>
            </w:tcBorders>
          </w:tcPr>
          <w:p w:rsidR="004C2704" w:rsidRDefault="0000216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Ведущая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</w:p>
        </w:tc>
        <w:tc>
          <w:tcPr>
            <w:tcW w:w="2126" w:type="dxa"/>
            <w:tcBorders>
              <w:bottom w:val="nil"/>
            </w:tcBorders>
          </w:tcPr>
          <w:p w:rsidR="004C2704" w:rsidRDefault="0000216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Консультационно-</w:t>
            </w:r>
          </w:p>
        </w:tc>
        <w:tc>
          <w:tcPr>
            <w:tcW w:w="1428" w:type="dxa"/>
            <w:vMerge w:val="restart"/>
          </w:tcPr>
          <w:p w:rsidR="004C2704" w:rsidRDefault="0096475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C2704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4C2704" w:rsidRDefault="0000216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4C2704" w:rsidRDefault="0000216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ситуативный,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C2704" w:rsidRDefault="0000216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ситуативный,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гибкая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4C2704" w:rsidRDefault="0000216A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личностно-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4C2704" w:rsidRDefault="0000216A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просветительская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4C2704" w:rsidRDefault="004C2704">
            <w:pPr>
              <w:rPr>
                <w:sz w:val="2"/>
                <w:szCs w:val="2"/>
              </w:rPr>
            </w:pPr>
          </w:p>
        </w:tc>
      </w:tr>
      <w:tr w:rsidR="004C2704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4C2704" w:rsidRDefault="0000216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4C2704" w:rsidRDefault="0000216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отсутствует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гибкая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C2704" w:rsidRDefault="0000216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реакция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4C2704" w:rsidRDefault="0000216A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ориентированная,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4C2704" w:rsidRDefault="0000216A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помощь.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4C2704" w:rsidRDefault="004C2704">
            <w:pPr>
              <w:rPr>
                <w:sz w:val="2"/>
                <w:szCs w:val="2"/>
              </w:rPr>
            </w:pPr>
          </w:p>
        </w:tc>
      </w:tr>
      <w:tr w:rsidR="004C2704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4C2704" w:rsidRDefault="0000216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отношений.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4C2704" w:rsidRDefault="0000216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реакция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C2704" w:rsidRDefault="0000216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позиции,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4C2704" w:rsidRDefault="0000216A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обеспечивается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4C2704" w:rsidRDefault="004C27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28" w:type="dxa"/>
            <w:vMerge/>
            <w:tcBorders>
              <w:top w:val="nil"/>
            </w:tcBorders>
          </w:tcPr>
          <w:p w:rsidR="004C2704" w:rsidRDefault="004C2704">
            <w:pPr>
              <w:rPr>
                <w:sz w:val="2"/>
                <w:szCs w:val="2"/>
              </w:rPr>
            </w:pPr>
          </w:p>
        </w:tc>
      </w:tr>
      <w:tr w:rsidR="004C2704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4C2704" w:rsidRDefault="0000216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сотрудников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4C2704" w:rsidRDefault="0000216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позиции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общающихся,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C2704" w:rsidRDefault="0000216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общающихся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4C2704" w:rsidRDefault="0000216A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эмоциональный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4C2704" w:rsidRDefault="004C27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28" w:type="dxa"/>
            <w:vMerge/>
            <w:tcBorders>
              <w:top w:val="nil"/>
            </w:tcBorders>
          </w:tcPr>
          <w:p w:rsidR="004C2704" w:rsidRDefault="004C2704">
            <w:pPr>
              <w:rPr>
                <w:sz w:val="2"/>
                <w:szCs w:val="2"/>
              </w:rPr>
            </w:pPr>
          </w:p>
        </w:tc>
      </w:tr>
      <w:tr w:rsidR="004C2704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4C2704" w:rsidRDefault="0000216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4C2704" w:rsidRDefault="0000216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обеспечивается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C2704" w:rsidRDefault="0000216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присутствует,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4C2704" w:rsidRDefault="0000216A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комфорт.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4C2704" w:rsidRDefault="004C27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28" w:type="dxa"/>
            <w:vMerge/>
            <w:tcBorders>
              <w:top w:val="nil"/>
            </w:tcBorders>
          </w:tcPr>
          <w:p w:rsidR="004C2704" w:rsidRDefault="004C2704">
            <w:pPr>
              <w:rPr>
                <w:sz w:val="2"/>
                <w:szCs w:val="2"/>
              </w:rPr>
            </w:pPr>
          </w:p>
        </w:tc>
      </w:tr>
      <w:tr w:rsidR="004C2704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4C2704" w:rsidRDefault="0000216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участниками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4C2704" w:rsidRDefault="0000216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эмоциональный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C2704" w:rsidRDefault="0000216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эмоциональный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4C2704" w:rsidRDefault="004C27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4C2704" w:rsidRDefault="004C27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28" w:type="dxa"/>
            <w:vMerge/>
            <w:tcBorders>
              <w:top w:val="nil"/>
            </w:tcBorders>
          </w:tcPr>
          <w:p w:rsidR="004C2704" w:rsidRDefault="004C2704">
            <w:pPr>
              <w:rPr>
                <w:sz w:val="2"/>
                <w:szCs w:val="2"/>
              </w:rPr>
            </w:pPr>
          </w:p>
        </w:tc>
      </w:tr>
      <w:tr w:rsidR="004C2704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4C2704" w:rsidRDefault="0000216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4C2704" w:rsidRDefault="0000216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комфорт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субъектам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C2704" w:rsidRDefault="0000216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комфорт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субъектам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4C2704" w:rsidRDefault="004C27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4C2704" w:rsidRDefault="004C27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28" w:type="dxa"/>
            <w:vMerge/>
            <w:tcBorders>
              <w:top w:val="nil"/>
            </w:tcBorders>
          </w:tcPr>
          <w:p w:rsidR="004C2704" w:rsidRDefault="004C2704">
            <w:pPr>
              <w:rPr>
                <w:sz w:val="2"/>
                <w:szCs w:val="2"/>
              </w:rPr>
            </w:pPr>
          </w:p>
        </w:tc>
      </w:tr>
      <w:tr w:rsidR="004C2704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4C2704" w:rsidRDefault="0000216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(обучающиеся,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родители,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4C2704" w:rsidRDefault="0000216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C2704" w:rsidRDefault="0000216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4C2704" w:rsidRDefault="004C27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4C2704" w:rsidRDefault="004C27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28" w:type="dxa"/>
            <w:vMerge/>
            <w:tcBorders>
              <w:top w:val="nil"/>
            </w:tcBorders>
          </w:tcPr>
          <w:p w:rsidR="004C2704" w:rsidRDefault="004C2704">
            <w:pPr>
              <w:rPr>
                <w:sz w:val="2"/>
                <w:szCs w:val="2"/>
              </w:rPr>
            </w:pPr>
          </w:p>
        </w:tc>
      </w:tr>
      <w:tr w:rsidR="004C2704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4C2704" w:rsidRDefault="0000216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коллеги).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4C2704" w:rsidRDefault="0000216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общения.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C2704" w:rsidRDefault="0000216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общения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4C2704" w:rsidRDefault="004C27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4C2704" w:rsidRDefault="004C27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28" w:type="dxa"/>
            <w:vMerge/>
            <w:tcBorders>
              <w:top w:val="nil"/>
            </w:tcBorders>
          </w:tcPr>
          <w:p w:rsidR="004C2704" w:rsidRDefault="004C2704">
            <w:pPr>
              <w:rPr>
                <w:sz w:val="2"/>
                <w:szCs w:val="2"/>
              </w:rPr>
            </w:pPr>
          </w:p>
        </w:tc>
      </w:tr>
      <w:tr w:rsidR="004C2704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4C2704" w:rsidRDefault="004C27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4C2704" w:rsidRDefault="004C27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C2704" w:rsidRDefault="0000216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обеспечивается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4C2704" w:rsidRDefault="004C27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4C2704" w:rsidRDefault="004C27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28" w:type="dxa"/>
            <w:vMerge/>
            <w:tcBorders>
              <w:top w:val="nil"/>
            </w:tcBorders>
          </w:tcPr>
          <w:p w:rsidR="004C2704" w:rsidRDefault="004C2704">
            <w:pPr>
              <w:rPr>
                <w:sz w:val="2"/>
                <w:szCs w:val="2"/>
              </w:rPr>
            </w:pPr>
          </w:p>
        </w:tc>
      </w:tr>
      <w:tr w:rsidR="004C2704">
        <w:trPr>
          <w:trHeight w:val="265"/>
        </w:trPr>
        <w:tc>
          <w:tcPr>
            <w:tcW w:w="3226" w:type="dxa"/>
            <w:tcBorders>
              <w:top w:val="nil"/>
            </w:tcBorders>
          </w:tcPr>
          <w:p w:rsidR="004C2704" w:rsidRDefault="004C27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4C2704" w:rsidRDefault="004C27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4C2704" w:rsidRDefault="0000216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выборочно.</w:t>
            </w:r>
          </w:p>
        </w:tc>
        <w:tc>
          <w:tcPr>
            <w:tcW w:w="2694" w:type="dxa"/>
            <w:tcBorders>
              <w:top w:val="nil"/>
            </w:tcBorders>
          </w:tcPr>
          <w:p w:rsidR="004C2704" w:rsidRDefault="004C27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4C2704" w:rsidRDefault="004C27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28" w:type="dxa"/>
            <w:vMerge/>
            <w:tcBorders>
              <w:top w:val="nil"/>
            </w:tcBorders>
          </w:tcPr>
          <w:p w:rsidR="004C2704" w:rsidRDefault="004C2704">
            <w:pPr>
              <w:rPr>
                <w:sz w:val="2"/>
                <w:szCs w:val="2"/>
              </w:rPr>
            </w:pPr>
          </w:p>
        </w:tc>
      </w:tr>
      <w:tr w:rsidR="004C2704">
        <w:trPr>
          <w:trHeight w:val="276"/>
        </w:trPr>
        <w:tc>
          <w:tcPr>
            <w:tcW w:w="3226" w:type="dxa"/>
            <w:tcBorders>
              <w:bottom w:val="nil"/>
            </w:tcBorders>
          </w:tcPr>
          <w:p w:rsidR="004C2704" w:rsidRDefault="0000216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</w:p>
        </w:tc>
        <w:tc>
          <w:tcPr>
            <w:tcW w:w="2694" w:type="dxa"/>
            <w:tcBorders>
              <w:bottom w:val="nil"/>
            </w:tcBorders>
          </w:tcPr>
          <w:p w:rsidR="004C2704" w:rsidRDefault="0000216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Обобщённое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общение,</w:t>
            </w:r>
          </w:p>
        </w:tc>
        <w:tc>
          <w:tcPr>
            <w:tcW w:w="2552" w:type="dxa"/>
            <w:tcBorders>
              <w:bottom w:val="nil"/>
            </w:tcBorders>
          </w:tcPr>
          <w:p w:rsidR="004C2704" w:rsidRDefault="0000216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Знают</w:t>
            </w:r>
          </w:p>
        </w:tc>
        <w:tc>
          <w:tcPr>
            <w:tcW w:w="2694" w:type="dxa"/>
            <w:tcBorders>
              <w:bottom w:val="nil"/>
            </w:tcBorders>
          </w:tcPr>
          <w:p w:rsidR="004C2704" w:rsidRDefault="0000216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Знают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</w:p>
        </w:tc>
        <w:tc>
          <w:tcPr>
            <w:tcW w:w="2126" w:type="dxa"/>
            <w:tcBorders>
              <w:bottom w:val="nil"/>
            </w:tcBorders>
          </w:tcPr>
          <w:p w:rsidR="004C2704" w:rsidRDefault="0000216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Знают</w:t>
            </w:r>
          </w:p>
        </w:tc>
        <w:tc>
          <w:tcPr>
            <w:tcW w:w="1428" w:type="dxa"/>
            <w:vMerge w:val="restart"/>
          </w:tcPr>
          <w:p w:rsidR="004C2704" w:rsidRDefault="0096475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C2704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4C2704" w:rsidRDefault="0000216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воспитанниками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4C2704" w:rsidRDefault="0000216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учёта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C2704" w:rsidRDefault="0000216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4C2704" w:rsidRDefault="0000216A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4C2704" w:rsidRDefault="0000216A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4C2704" w:rsidRDefault="004C2704">
            <w:pPr>
              <w:rPr>
                <w:sz w:val="2"/>
                <w:szCs w:val="2"/>
              </w:rPr>
            </w:pPr>
          </w:p>
        </w:tc>
      </w:tr>
      <w:tr w:rsidR="004C2704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4C2704" w:rsidRDefault="0000216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(обучающимися)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4C2704" w:rsidRDefault="0000216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C2704" w:rsidRDefault="0000216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4C2704" w:rsidRDefault="0000216A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воспитанников,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4C2704" w:rsidRDefault="0000216A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4C2704" w:rsidRDefault="004C2704">
            <w:pPr>
              <w:rPr>
                <w:sz w:val="2"/>
                <w:szCs w:val="2"/>
              </w:rPr>
            </w:pPr>
          </w:p>
        </w:tc>
      </w:tr>
      <w:tr w:rsidR="004C2704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4C2704" w:rsidRDefault="0000216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Оптимизация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4C2704" w:rsidRDefault="0000216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особенностей и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C2704" w:rsidRDefault="0000216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воспитанников,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4C2704" w:rsidRDefault="0000216A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4C2704" w:rsidRDefault="0000216A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воспитанников,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4C2704" w:rsidRDefault="004C2704">
            <w:pPr>
              <w:rPr>
                <w:sz w:val="2"/>
                <w:szCs w:val="2"/>
              </w:rPr>
            </w:pPr>
          </w:p>
        </w:tc>
      </w:tr>
      <w:tr w:rsidR="004C2704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4C2704" w:rsidRDefault="0000216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индивидуализация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4C2704" w:rsidRDefault="0000216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интересов.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C2704" w:rsidRDefault="0000216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4C2704" w:rsidRDefault="0000216A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4C2704" w:rsidRDefault="0000216A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4C2704" w:rsidRDefault="004C2704">
            <w:pPr>
              <w:rPr>
                <w:sz w:val="2"/>
                <w:szCs w:val="2"/>
              </w:rPr>
            </w:pPr>
          </w:p>
        </w:tc>
      </w:tr>
      <w:tr w:rsidR="004C2704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4C2704" w:rsidRDefault="0000216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4C2704" w:rsidRDefault="004C27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C2704" w:rsidRDefault="0000216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способов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4C2704" w:rsidRDefault="0000216A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системно,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постоянно.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4C2704" w:rsidRDefault="0000216A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способов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4C2704" w:rsidRDefault="004C2704">
            <w:pPr>
              <w:rPr>
                <w:sz w:val="2"/>
                <w:szCs w:val="2"/>
              </w:rPr>
            </w:pPr>
          </w:p>
        </w:tc>
      </w:tr>
      <w:tr w:rsidR="004C2704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4C2704" w:rsidRDefault="0000216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воспитанниками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4C2704" w:rsidRDefault="004C27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C2704" w:rsidRDefault="0000216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бессистемно,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4C2704" w:rsidRDefault="0000216A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Интересы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4C2704" w:rsidRDefault="0000216A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поддержки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4C2704" w:rsidRDefault="004C2704">
            <w:pPr>
              <w:rPr>
                <w:sz w:val="2"/>
                <w:szCs w:val="2"/>
              </w:rPr>
            </w:pPr>
          </w:p>
        </w:tc>
      </w:tr>
      <w:tr w:rsidR="004C2704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4C2704" w:rsidRDefault="0000216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(обучающимися).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4C2704" w:rsidRDefault="004C27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C2704" w:rsidRDefault="0000216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ситуативно.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4C2704" w:rsidRDefault="0000216A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учитываются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4C2704" w:rsidRDefault="0000216A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системе,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4C2704" w:rsidRDefault="004C2704">
            <w:pPr>
              <w:rPr>
                <w:sz w:val="2"/>
                <w:szCs w:val="2"/>
              </w:rPr>
            </w:pPr>
          </w:p>
        </w:tc>
      </w:tr>
      <w:tr w:rsidR="004C2704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4C2704" w:rsidRDefault="004C27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4C2704" w:rsidRDefault="004C27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C2704" w:rsidRDefault="0000216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 не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4C2704" w:rsidRDefault="0000216A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ситуативно.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4C2704" w:rsidRDefault="0000216A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ситуаций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4C2704" w:rsidRDefault="004C2704">
            <w:pPr>
              <w:rPr>
                <w:sz w:val="2"/>
                <w:szCs w:val="2"/>
              </w:rPr>
            </w:pPr>
          </w:p>
        </w:tc>
      </w:tr>
      <w:tr w:rsidR="004C2704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4C2704" w:rsidRDefault="004C27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4C2704" w:rsidRDefault="004C27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C2704" w:rsidRDefault="0000216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учитываются.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4C2704" w:rsidRDefault="004C27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4C2704" w:rsidRDefault="0000216A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успешности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4C2704" w:rsidRDefault="004C2704">
            <w:pPr>
              <w:rPr>
                <w:sz w:val="2"/>
                <w:szCs w:val="2"/>
              </w:rPr>
            </w:pPr>
          </w:p>
        </w:tc>
      </w:tr>
      <w:tr w:rsidR="004C2704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4C2704" w:rsidRDefault="004C27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4C2704" w:rsidRDefault="004C27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4C2704" w:rsidRDefault="004C27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4C2704" w:rsidRDefault="004C27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4C2704" w:rsidRDefault="0000216A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каждого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4C2704" w:rsidRDefault="004C2704">
            <w:pPr>
              <w:rPr>
                <w:sz w:val="2"/>
                <w:szCs w:val="2"/>
              </w:rPr>
            </w:pPr>
          </w:p>
        </w:tc>
      </w:tr>
      <w:tr w:rsidR="004C2704">
        <w:trPr>
          <w:trHeight w:val="265"/>
        </w:trPr>
        <w:tc>
          <w:tcPr>
            <w:tcW w:w="3226" w:type="dxa"/>
            <w:tcBorders>
              <w:top w:val="nil"/>
            </w:tcBorders>
          </w:tcPr>
          <w:p w:rsidR="004C2704" w:rsidRDefault="004C27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4C2704" w:rsidRDefault="004C27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4C2704" w:rsidRDefault="004C27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4C2704" w:rsidRDefault="004C270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4C2704" w:rsidRDefault="0000216A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воспитанника.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4C2704" w:rsidRDefault="004C2704">
            <w:pPr>
              <w:rPr>
                <w:sz w:val="2"/>
                <w:szCs w:val="2"/>
              </w:rPr>
            </w:pPr>
          </w:p>
        </w:tc>
      </w:tr>
      <w:tr w:rsidR="004C2704">
        <w:trPr>
          <w:trHeight w:val="276"/>
        </w:trPr>
        <w:tc>
          <w:tcPr>
            <w:tcW w:w="3226" w:type="dxa"/>
          </w:tcPr>
          <w:p w:rsidR="004C2704" w:rsidRDefault="0000216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</w:tc>
        <w:tc>
          <w:tcPr>
            <w:tcW w:w="2694" w:type="dxa"/>
          </w:tcPr>
          <w:p w:rsidR="004C2704" w:rsidRDefault="0000216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Учёт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наблюдение.</w:t>
            </w:r>
          </w:p>
        </w:tc>
        <w:tc>
          <w:tcPr>
            <w:tcW w:w="2552" w:type="dxa"/>
          </w:tcPr>
          <w:p w:rsidR="004C2704" w:rsidRDefault="0000216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Результаты</w:t>
            </w:r>
          </w:p>
        </w:tc>
        <w:tc>
          <w:tcPr>
            <w:tcW w:w="2694" w:type="dxa"/>
          </w:tcPr>
          <w:p w:rsidR="004C2704" w:rsidRDefault="0000216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ПМПк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6" w:type="dxa"/>
          </w:tcPr>
          <w:p w:rsidR="004C2704" w:rsidRDefault="0000216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Система</w:t>
            </w:r>
          </w:p>
        </w:tc>
        <w:tc>
          <w:tcPr>
            <w:tcW w:w="1428" w:type="dxa"/>
          </w:tcPr>
          <w:p w:rsidR="004C2704" w:rsidRDefault="00621EF0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</w:tbl>
    <w:p w:rsidR="004C2704" w:rsidRDefault="004C2704">
      <w:pPr>
        <w:rPr>
          <w:sz w:val="20"/>
        </w:rPr>
        <w:sectPr w:rsidR="004C2704">
          <w:type w:val="continuous"/>
          <w:pgSz w:w="16840" w:h="11910" w:orient="landscape"/>
          <w:pgMar w:top="1100" w:right="980" w:bottom="280" w:left="900" w:header="720" w:footer="720" w:gutter="0"/>
          <w:cols w:space="720"/>
        </w:sectPr>
      </w:pPr>
    </w:p>
    <w:p w:rsidR="004C2704" w:rsidRDefault="004C2704">
      <w:pPr>
        <w:rPr>
          <w:b/>
          <w:sz w:val="20"/>
        </w:rPr>
      </w:pPr>
    </w:p>
    <w:p w:rsidR="004C2704" w:rsidRDefault="004C2704">
      <w:pPr>
        <w:rPr>
          <w:b/>
          <w:sz w:val="20"/>
        </w:rPr>
      </w:pPr>
    </w:p>
    <w:p w:rsidR="004C2704" w:rsidRDefault="004C2704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6"/>
        <w:gridCol w:w="2694"/>
        <w:gridCol w:w="2552"/>
        <w:gridCol w:w="2694"/>
        <w:gridCol w:w="2126"/>
        <w:gridCol w:w="1428"/>
      </w:tblGrid>
      <w:tr w:rsidR="004C2704">
        <w:trPr>
          <w:trHeight w:val="3587"/>
        </w:trPr>
        <w:tc>
          <w:tcPr>
            <w:tcW w:w="3226" w:type="dxa"/>
          </w:tcPr>
          <w:p w:rsidR="004C2704" w:rsidRDefault="0000216A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</w:tc>
        <w:tc>
          <w:tcPr>
            <w:tcW w:w="2694" w:type="dxa"/>
          </w:tcPr>
          <w:p w:rsidR="004C2704" w:rsidRDefault="004C270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4C2704" w:rsidRDefault="0000216A">
            <w:pPr>
              <w:pStyle w:val="TableParagraph"/>
              <w:ind w:right="567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учитываются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корректировке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  <w:tc>
          <w:tcPr>
            <w:tcW w:w="2694" w:type="dxa"/>
          </w:tcPr>
          <w:p w:rsidR="004C2704" w:rsidRDefault="0000216A">
            <w:pPr>
              <w:pStyle w:val="TableParagraph"/>
              <w:ind w:left="109" w:right="387"/>
              <w:rPr>
                <w:sz w:val="24"/>
              </w:rPr>
            </w:pPr>
            <w:r>
              <w:rPr>
                <w:sz w:val="24"/>
              </w:rPr>
              <w:t>комплекс психолого-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поддержку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потребностями.</w:t>
            </w:r>
          </w:p>
        </w:tc>
        <w:tc>
          <w:tcPr>
            <w:tcW w:w="2126" w:type="dxa"/>
          </w:tcPr>
          <w:p w:rsidR="004C2704" w:rsidRDefault="0000216A">
            <w:pPr>
              <w:pStyle w:val="TableParagraph"/>
              <w:spacing w:line="270" w:lineRule="atLeast"/>
              <w:ind w:left="109" w:right="159"/>
              <w:rPr>
                <w:sz w:val="24"/>
              </w:rPr>
            </w:pP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ПМПк.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одарённых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428" w:type="dxa"/>
          </w:tcPr>
          <w:p w:rsidR="004C2704" w:rsidRDefault="004C2704">
            <w:pPr>
              <w:pStyle w:val="TableParagraph"/>
              <w:ind w:left="0"/>
              <w:rPr>
                <w:sz w:val="24"/>
              </w:rPr>
            </w:pPr>
          </w:p>
        </w:tc>
      </w:tr>
      <w:tr w:rsidR="004C2704">
        <w:trPr>
          <w:trHeight w:val="276"/>
        </w:trPr>
        <w:tc>
          <w:tcPr>
            <w:tcW w:w="13292" w:type="dxa"/>
            <w:gridSpan w:val="5"/>
          </w:tcPr>
          <w:p w:rsidR="004C2704" w:rsidRDefault="0000216A">
            <w:pPr>
              <w:pStyle w:val="TableParagraph"/>
              <w:spacing w:line="256" w:lineRule="exact"/>
              <w:ind w:left="0"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балл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показателю:</w:t>
            </w:r>
          </w:p>
        </w:tc>
        <w:tc>
          <w:tcPr>
            <w:tcW w:w="1428" w:type="dxa"/>
          </w:tcPr>
          <w:p w:rsidR="004C2704" w:rsidRDefault="00621EF0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2,3</w:t>
            </w:r>
          </w:p>
        </w:tc>
      </w:tr>
      <w:tr w:rsidR="004C2704">
        <w:trPr>
          <w:trHeight w:val="276"/>
        </w:trPr>
        <w:tc>
          <w:tcPr>
            <w:tcW w:w="14720" w:type="dxa"/>
            <w:gridSpan w:val="6"/>
          </w:tcPr>
          <w:p w:rsidR="004C2704" w:rsidRDefault="0000216A">
            <w:pPr>
              <w:pStyle w:val="TableParagraph"/>
              <w:spacing w:line="256" w:lineRule="exact"/>
              <w:ind w:left="3792" w:right="37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«Образовательные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технологии»</w:t>
            </w:r>
          </w:p>
        </w:tc>
      </w:tr>
      <w:tr w:rsidR="004C2704">
        <w:trPr>
          <w:trHeight w:val="2484"/>
        </w:trPr>
        <w:tc>
          <w:tcPr>
            <w:tcW w:w="3226" w:type="dxa"/>
          </w:tcPr>
          <w:p w:rsidR="004C2704" w:rsidRDefault="0000216A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технологий. 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применяемых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целям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</w:tc>
        <w:tc>
          <w:tcPr>
            <w:tcW w:w="2694" w:type="dxa"/>
          </w:tcPr>
          <w:p w:rsidR="004C2704" w:rsidRDefault="0000216A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обязательной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2552" w:type="dxa"/>
          </w:tcPr>
          <w:p w:rsidR="004C2704" w:rsidRDefault="0000216A">
            <w:pPr>
              <w:pStyle w:val="TableParagraph"/>
              <w:ind w:right="426"/>
              <w:rPr>
                <w:sz w:val="24"/>
              </w:rPr>
            </w:pPr>
            <w:r>
              <w:rPr>
                <w:sz w:val="24"/>
              </w:rPr>
              <w:t>Соответствуют.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обязательной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2694" w:type="dxa"/>
          </w:tcPr>
          <w:p w:rsidR="004C2704" w:rsidRDefault="0000216A">
            <w:pPr>
              <w:pStyle w:val="TableParagraph"/>
              <w:spacing w:line="270" w:lineRule="atLeast"/>
              <w:ind w:left="109" w:right="178"/>
              <w:rPr>
                <w:sz w:val="24"/>
              </w:rPr>
            </w:pPr>
            <w:r>
              <w:rPr>
                <w:sz w:val="24"/>
              </w:rPr>
              <w:t>Соответствуют.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 некоторых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целей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</w:p>
        </w:tc>
        <w:tc>
          <w:tcPr>
            <w:tcW w:w="2126" w:type="dxa"/>
          </w:tcPr>
          <w:p w:rsidR="004C2704" w:rsidRDefault="0000216A">
            <w:pPr>
              <w:pStyle w:val="TableParagraph"/>
              <w:ind w:left="109" w:right="224"/>
              <w:rPr>
                <w:sz w:val="24"/>
              </w:rPr>
            </w:pPr>
            <w:r>
              <w:rPr>
                <w:sz w:val="24"/>
              </w:rPr>
              <w:t>Представлены 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  <w:p w:rsidR="004C2704" w:rsidRDefault="0000216A">
            <w:pPr>
              <w:pStyle w:val="TableParagraph"/>
              <w:ind w:left="109" w:right="163"/>
              <w:rPr>
                <w:sz w:val="24"/>
              </w:rPr>
            </w:pPr>
            <w:r>
              <w:rPr>
                <w:sz w:val="24"/>
              </w:rPr>
              <w:t>Обеспечивают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1428" w:type="dxa"/>
          </w:tcPr>
          <w:p w:rsidR="004C2704" w:rsidRDefault="0047255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C2704">
        <w:trPr>
          <w:trHeight w:val="1655"/>
        </w:trPr>
        <w:tc>
          <w:tcPr>
            <w:tcW w:w="3226" w:type="dxa"/>
          </w:tcPr>
          <w:p w:rsidR="004C2704" w:rsidRDefault="0000216A">
            <w:pPr>
              <w:pStyle w:val="TableParagraph"/>
              <w:spacing w:line="270" w:lineRule="atLeast"/>
              <w:ind w:left="143" w:right="94"/>
              <w:jc w:val="both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методов, способов и 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применяемым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технологиям.</w:t>
            </w:r>
          </w:p>
        </w:tc>
        <w:tc>
          <w:tcPr>
            <w:tcW w:w="2694" w:type="dxa"/>
          </w:tcPr>
          <w:p w:rsidR="004C2704" w:rsidRDefault="000021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соответствуют.</w:t>
            </w:r>
          </w:p>
        </w:tc>
        <w:tc>
          <w:tcPr>
            <w:tcW w:w="2552" w:type="dxa"/>
          </w:tcPr>
          <w:p w:rsidR="004C2704" w:rsidRDefault="0000216A">
            <w:pPr>
              <w:pStyle w:val="TableParagraph"/>
              <w:ind w:right="860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соответствуют.</w:t>
            </w:r>
          </w:p>
        </w:tc>
        <w:tc>
          <w:tcPr>
            <w:tcW w:w="2694" w:type="dxa"/>
          </w:tcPr>
          <w:p w:rsidR="004C2704" w:rsidRDefault="0000216A">
            <w:pPr>
              <w:pStyle w:val="TableParagraph"/>
              <w:ind w:left="109" w:right="950"/>
              <w:rPr>
                <w:sz w:val="24"/>
              </w:rPr>
            </w:pPr>
            <w:r>
              <w:rPr>
                <w:spacing w:val="-1"/>
                <w:sz w:val="24"/>
              </w:rPr>
              <w:t>Соответствуют,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ситуативно.</w:t>
            </w:r>
          </w:p>
        </w:tc>
        <w:tc>
          <w:tcPr>
            <w:tcW w:w="2126" w:type="dxa"/>
          </w:tcPr>
          <w:p w:rsidR="004C2704" w:rsidRDefault="0000216A">
            <w:pPr>
              <w:pStyle w:val="TableParagraph"/>
              <w:ind w:left="109" w:right="318"/>
              <w:rPr>
                <w:sz w:val="24"/>
              </w:rPr>
            </w:pPr>
            <w:r>
              <w:rPr>
                <w:sz w:val="24"/>
              </w:rPr>
              <w:t>Соответствуют,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систематически,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обоснованно.</w:t>
            </w:r>
          </w:p>
        </w:tc>
        <w:tc>
          <w:tcPr>
            <w:tcW w:w="1428" w:type="dxa"/>
          </w:tcPr>
          <w:p w:rsidR="004C2704" w:rsidRDefault="0047255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C2704">
        <w:trPr>
          <w:trHeight w:val="828"/>
        </w:trPr>
        <w:tc>
          <w:tcPr>
            <w:tcW w:w="3226" w:type="dxa"/>
          </w:tcPr>
          <w:p w:rsidR="004C2704" w:rsidRDefault="0000216A">
            <w:pPr>
              <w:pStyle w:val="TableParagraph"/>
              <w:spacing w:line="270" w:lineRule="atLeast"/>
              <w:ind w:right="213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развивающей и</w:t>
            </w:r>
          </w:p>
        </w:tc>
        <w:tc>
          <w:tcPr>
            <w:tcW w:w="2694" w:type="dxa"/>
          </w:tcPr>
          <w:p w:rsidR="004C2704" w:rsidRDefault="000021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соответствуют.</w:t>
            </w:r>
          </w:p>
        </w:tc>
        <w:tc>
          <w:tcPr>
            <w:tcW w:w="2552" w:type="dxa"/>
          </w:tcPr>
          <w:p w:rsidR="004C2704" w:rsidRDefault="0000216A">
            <w:pPr>
              <w:pStyle w:val="TableParagraph"/>
              <w:ind w:right="860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соответствуют.</w:t>
            </w:r>
          </w:p>
        </w:tc>
        <w:tc>
          <w:tcPr>
            <w:tcW w:w="2694" w:type="dxa"/>
          </w:tcPr>
          <w:p w:rsidR="004C2704" w:rsidRDefault="0000216A">
            <w:pPr>
              <w:pStyle w:val="TableParagraph"/>
              <w:spacing w:line="270" w:lineRule="atLeast"/>
              <w:ind w:left="109" w:right="950"/>
              <w:rPr>
                <w:sz w:val="24"/>
              </w:rPr>
            </w:pPr>
            <w:r>
              <w:rPr>
                <w:spacing w:val="-1"/>
                <w:sz w:val="24"/>
              </w:rPr>
              <w:t>Соответствуют,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ситуативно.</w:t>
            </w:r>
          </w:p>
        </w:tc>
        <w:tc>
          <w:tcPr>
            <w:tcW w:w="2126" w:type="dxa"/>
          </w:tcPr>
          <w:p w:rsidR="004C2704" w:rsidRDefault="0000216A">
            <w:pPr>
              <w:pStyle w:val="TableParagraph"/>
              <w:spacing w:line="270" w:lineRule="atLeast"/>
              <w:ind w:left="109" w:right="382"/>
              <w:rPr>
                <w:sz w:val="24"/>
              </w:rPr>
            </w:pPr>
            <w:r>
              <w:rPr>
                <w:spacing w:val="-1"/>
                <w:sz w:val="24"/>
              </w:rPr>
              <w:t>Соответствуют,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обоснованно.</w:t>
            </w:r>
          </w:p>
        </w:tc>
        <w:tc>
          <w:tcPr>
            <w:tcW w:w="1428" w:type="dxa"/>
          </w:tcPr>
          <w:p w:rsidR="004C2704" w:rsidRDefault="0047255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4C2704" w:rsidRDefault="004C2704">
      <w:pPr>
        <w:rPr>
          <w:sz w:val="24"/>
        </w:rPr>
        <w:sectPr w:rsidR="004C2704">
          <w:pgSz w:w="16840" w:h="11910" w:orient="landscape"/>
          <w:pgMar w:top="1100" w:right="980" w:bottom="280" w:left="900" w:header="720" w:footer="720" w:gutter="0"/>
          <w:cols w:space="720"/>
        </w:sectPr>
      </w:pPr>
    </w:p>
    <w:p w:rsidR="004C2704" w:rsidRDefault="004C2704">
      <w:pPr>
        <w:rPr>
          <w:b/>
          <w:sz w:val="20"/>
        </w:rPr>
      </w:pPr>
    </w:p>
    <w:p w:rsidR="004C2704" w:rsidRDefault="004C2704">
      <w:pPr>
        <w:rPr>
          <w:b/>
          <w:sz w:val="20"/>
        </w:rPr>
      </w:pPr>
    </w:p>
    <w:p w:rsidR="004C2704" w:rsidRDefault="004C2704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6"/>
        <w:gridCol w:w="2694"/>
        <w:gridCol w:w="2552"/>
        <w:gridCol w:w="2694"/>
        <w:gridCol w:w="2126"/>
        <w:gridCol w:w="1428"/>
      </w:tblGrid>
      <w:tr w:rsidR="004C2704">
        <w:trPr>
          <w:trHeight w:val="827"/>
        </w:trPr>
        <w:tc>
          <w:tcPr>
            <w:tcW w:w="3226" w:type="dxa"/>
          </w:tcPr>
          <w:p w:rsidR="004C2704" w:rsidRDefault="0000216A">
            <w:pPr>
              <w:pStyle w:val="TableParagraph"/>
              <w:spacing w:line="270" w:lineRule="atLeast"/>
              <w:ind w:right="223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применяемым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технологиям.</w:t>
            </w:r>
          </w:p>
        </w:tc>
        <w:tc>
          <w:tcPr>
            <w:tcW w:w="2694" w:type="dxa"/>
          </w:tcPr>
          <w:p w:rsidR="004C2704" w:rsidRDefault="004C270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4C2704" w:rsidRDefault="004C270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</w:tcPr>
          <w:p w:rsidR="004C2704" w:rsidRDefault="004C270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4C2704" w:rsidRDefault="004C270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8" w:type="dxa"/>
          </w:tcPr>
          <w:p w:rsidR="004C2704" w:rsidRDefault="004C2704">
            <w:pPr>
              <w:pStyle w:val="TableParagraph"/>
              <w:ind w:left="0"/>
              <w:rPr>
                <w:sz w:val="24"/>
              </w:rPr>
            </w:pPr>
          </w:p>
        </w:tc>
      </w:tr>
      <w:tr w:rsidR="004C2704">
        <w:trPr>
          <w:trHeight w:val="1656"/>
        </w:trPr>
        <w:tc>
          <w:tcPr>
            <w:tcW w:w="3226" w:type="dxa"/>
          </w:tcPr>
          <w:p w:rsidR="004C2704" w:rsidRDefault="0000216A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2.4. Компетентность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педагогами применяемыми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технологиями.</w:t>
            </w:r>
          </w:p>
        </w:tc>
        <w:tc>
          <w:tcPr>
            <w:tcW w:w="2694" w:type="dxa"/>
          </w:tcPr>
          <w:p w:rsidR="004C2704" w:rsidRDefault="0000216A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Большинство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частично владеют.</w:t>
            </w:r>
          </w:p>
        </w:tc>
        <w:tc>
          <w:tcPr>
            <w:tcW w:w="2552" w:type="dxa"/>
          </w:tcPr>
          <w:p w:rsidR="004C2704" w:rsidRDefault="0000216A">
            <w:pPr>
              <w:pStyle w:val="TableParagraph"/>
              <w:ind w:right="439"/>
              <w:rPr>
                <w:sz w:val="24"/>
              </w:rPr>
            </w:pPr>
            <w:r>
              <w:rPr>
                <w:sz w:val="24"/>
              </w:rPr>
              <w:t>Большинство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владеют.</w:t>
            </w:r>
          </w:p>
        </w:tc>
        <w:tc>
          <w:tcPr>
            <w:tcW w:w="2694" w:type="dxa"/>
          </w:tcPr>
          <w:p w:rsidR="004C2704" w:rsidRDefault="0000216A">
            <w:pPr>
              <w:pStyle w:val="TableParagraph"/>
              <w:ind w:left="109" w:right="941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инновационные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</w:p>
        </w:tc>
        <w:tc>
          <w:tcPr>
            <w:tcW w:w="2126" w:type="dxa"/>
          </w:tcPr>
          <w:p w:rsidR="004C2704" w:rsidRDefault="0000216A">
            <w:pPr>
              <w:pStyle w:val="TableParagraph"/>
              <w:spacing w:line="270" w:lineRule="atLeast"/>
              <w:ind w:left="109" w:right="584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применяемых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</w:tc>
        <w:tc>
          <w:tcPr>
            <w:tcW w:w="1428" w:type="dxa"/>
          </w:tcPr>
          <w:p w:rsidR="004C2704" w:rsidRDefault="0047255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C2704">
        <w:trPr>
          <w:trHeight w:val="1103"/>
        </w:trPr>
        <w:tc>
          <w:tcPr>
            <w:tcW w:w="3226" w:type="dxa"/>
          </w:tcPr>
          <w:p w:rsidR="004C2704" w:rsidRDefault="0000216A">
            <w:pPr>
              <w:pStyle w:val="TableParagraph"/>
              <w:ind w:left="143" w:right="355"/>
              <w:rPr>
                <w:sz w:val="24"/>
              </w:rPr>
            </w:pPr>
            <w:r>
              <w:rPr>
                <w:sz w:val="24"/>
              </w:rPr>
              <w:t>2.5. Результативность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применяемых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</w:tc>
        <w:tc>
          <w:tcPr>
            <w:tcW w:w="2694" w:type="dxa"/>
          </w:tcPr>
          <w:p w:rsidR="004C2704" w:rsidRDefault="0000216A">
            <w:pPr>
              <w:pStyle w:val="TableParagraph"/>
              <w:spacing w:line="270" w:lineRule="atLeast"/>
              <w:ind w:right="1058"/>
              <w:rPr>
                <w:sz w:val="24"/>
              </w:rPr>
            </w:pPr>
            <w:r>
              <w:rPr>
                <w:sz w:val="24"/>
              </w:rPr>
              <w:t>Проявляется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ситуативно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направлениям.</w:t>
            </w:r>
          </w:p>
        </w:tc>
        <w:tc>
          <w:tcPr>
            <w:tcW w:w="2552" w:type="dxa"/>
          </w:tcPr>
          <w:p w:rsidR="004C2704" w:rsidRDefault="0000216A">
            <w:pPr>
              <w:pStyle w:val="TableParagraph"/>
              <w:ind w:right="1127"/>
              <w:rPr>
                <w:sz w:val="24"/>
              </w:rPr>
            </w:pPr>
            <w:r>
              <w:rPr>
                <w:spacing w:val="-1"/>
                <w:sz w:val="24"/>
              </w:rPr>
              <w:t>Проявляется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ситуативно.</w:t>
            </w:r>
          </w:p>
        </w:tc>
        <w:tc>
          <w:tcPr>
            <w:tcW w:w="2694" w:type="dxa"/>
          </w:tcPr>
          <w:p w:rsidR="004C2704" w:rsidRDefault="0000216A">
            <w:pPr>
              <w:pStyle w:val="TableParagraph"/>
              <w:ind w:left="109" w:right="88"/>
              <w:rPr>
                <w:sz w:val="24"/>
              </w:rPr>
            </w:pPr>
            <w:r>
              <w:rPr>
                <w:sz w:val="24"/>
              </w:rPr>
              <w:t>Проявляется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  <w:tc>
          <w:tcPr>
            <w:tcW w:w="2126" w:type="dxa"/>
          </w:tcPr>
          <w:p w:rsidR="004C2704" w:rsidRDefault="0000216A">
            <w:pPr>
              <w:pStyle w:val="TableParagraph"/>
              <w:spacing w:line="270" w:lineRule="atLeast"/>
              <w:ind w:left="109" w:right="398"/>
              <w:rPr>
                <w:sz w:val="24"/>
              </w:rPr>
            </w:pPr>
            <w:r>
              <w:rPr>
                <w:sz w:val="24"/>
              </w:rPr>
              <w:t>Проявляется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  <w:tc>
          <w:tcPr>
            <w:tcW w:w="1428" w:type="dxa"/>
          </w:tcPr>
          <w:p w:rsidR="004C2704" w:rsidRDefault="0047255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C2704">
        <w:trPr>
          <w:trHeight w:val="1380"/>
        </w:trPr>
        <w:tc>
          <w:tcPr>
            <w:tcW w:w="3226" w:type="dxa"/>
          </w:tcPr>
          <w:p w:rsidR="004C2704" w:rsidRDefault="0000216A">
            <w:pPr>
              <w:pStyle w:val="TableParagraph"/>
              <w:ind w:left="143" w:right="191"/>
              <w:rPr>
                <w:sz w:val="24"/>
              </w:rPr>
            </w:pPr>
            <w:r>
              <w:rPr>
                <w:sz w:val="24"/>
              </w:rPr>
              <w:t>2.6. Управление процессом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</w:tc>
        <w:tc>
          <w:tcPr>
            <w:tcW w:w="2694" w:type="dxa"/>
          </w:tcPr>
          <w:p w:rsidR="004C2704" w:rsidRDefault="0000216A">
            <w:pPr>
              <w:pStyle w:val="TableParagraph"/>
              <w:spacing w:line="270" w:lineRule="atLeast"/>
              <w:ind w:left="143" w:right="913"/>
              <w:rPr>
                <w:sz w:val="24"/>
              </w:rPr>
            </w:pPr>
            <w:r>
              <w:rPr>
                <w:sz w:val="24"/>
              </w:rPr>
              <w:t>Представлено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осуществляется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ситуативно.</w:t>
            </w:r>
          </w:p>
        </w:tc>
        <w:tc>
          <w:tcPr>
            <w:tcW w:w="2552" w:type="dxa"/>
          </w:tcPr>
          <w:p w:rsidR="004C2704" w:rsidRDefault="0000216A">
            <w:pPr>
              <w:pStyle w:val="TableParagraph"/>
              <w:spacing w:line="270" w:lineRule="atLeast"/>
              <w:ind w:left="143" w:right="710"/>
              <w:rPr>
                <w:sz w:val="24"/>
              </w:rPr>
            </w:pPr>
            <w:r>
              <w:rPr>
                <w:sz w:val="24"/>
              </w:rPr>
              <w:t>Представлено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систематически.</w:t>
            </w:r>
          </w:p>
        </w:tc>
        <w:tc>
          <w:tcPr>
            <w:tcW w:w="2694" w:type="dxa"/>
          </w:tcPr>
          <w:p w:rsidR="004C2704" w:rsidRDefault="0000216A">
            <w:pPr>
              <w:pStyle w:val="TableParagraph"/>
              <w:ind w:left="109" w:right="198"/>
              <w:rPr>
                <w:sz w:val="24"/>
              </w:rPr>
            </w:pPr>
            <w:r>
              <w:rPr>
                <w:sz w:val="24"/>
              </w:rPr>
              <w:t>Включает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управления.</w:t>
            </w:r>
          </w:p>
        </w:tc>
        <w:tc>
          <w:tcPr>
            <w:tcW w:w="2126" w:type="dxa"/>
          </w:tcPr>
          <w:p w:rsidR="004C2704" w:rsidRDefault="0000216A">
            <w:pPr>
              <w:pStyle w:val="TableParagraph"/>
              <w:ind w:left="109" w:right="613"/>
              <w:rPr>
                <w:sz w:val="24"/>
              </w:rPr>
            </w:pPr>
            <w:r>
              <w:rPr>
                <w:sz w:val="24"/>
              </w:rPr>
              <w:t>Носит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комплексный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характер.</w:t>
            </w:r>
          </w:p>
        </w:tc>
        <w:tc>
          <w:tcPr>
            <w:tcW w:w="1428" w:type="dxa"/>
          </w:tcPr>
          <w:p w:rsidR="004C2704" w:rsidRDefault="0047255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C2704">
        <w:trPr>
          <w:trHeight w:val="276"/>
        </w:trPr>
        <w:tc>
          <w:tcPr>
            <w:tcW w:w="13292" w:type="dxa"/>
            <w:gridSpan w:val="5"/>
          </w:tcPr>
          <w:p w:rsidR="004C2704" w:rsidRDefault="0000216A">
            <w:pPr>
              <w:pStyle w:val="TableParagraph"/>
              <w:spacing w:line="256" w:lineRule="exact"/>
              <w:ind w:left="0"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балл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показателю:</w:t>
            </w:r>
          </w:p>
        </w:tc>
        <w:tc>
          <w:tcPr>
            <w:tcW w:w="1428" w:type="dxa"/>
          </w:tcPr>
          <w:p w:rsidR="004C2704" w:rsidRDefault="00472554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2,6</w:t>
            </w:r>
          </w:p>
        </w:tc>
      </w:tr>
      <w:tr w:rsidR="004C2704">
        <w:trPr>
          <w:trHeight w:val="275"/>
        </w:trPr>
        <w:tc>
          <w:tcPr>
            <w:tcW w:w="14720" w:type="dxa"/>
            <w:gridSpan w:val="6"/>
          </w:tcPr>
          <w:p w:rsidR="004C2704" w:rsidRDefault="0000216A">
            <w:pPr>
              <w:pStyle w:val="TableParagraph"/>
              <w:spacing w:line="256" w:lineRule="exact"/>
              <w:ind w:left="3794" w:right="37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«Взаимодействие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родителями»</w:t>
            </w:r>
          </w:p>
        </w:tc>
      </w:tr>
      <w:tr w:rsidR="004C2704">
        <w:trPr>
          <w:trHeight w:val="3588"/>
        </w:trPr>
        <w:tc>
          <w:tcPr>
            <w:tcW w:w="3226" w:type="dxa"/>
          </w:tcPr>
          <w:p w:rsidR="004C2704" w:rsidRDefault="0000216A">
            <w:pPr>
              <w:pStyle w:val="TableParagraph"/>
              <w:ind w:right="86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3.1. </w:t>
            </w:r>
            <w:r>
              <w:rPr>
                <w:sz w:val="24"/>
              </w:rPr>
              <w:t>Информационная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открытость.</w:t>
            </w:r>
          </w:p>
        </w:tc>
        <w:tc>
          <w:tcPr>
            <w:tcW w:w="2694" w:type="dxa"/>
          </w:tcPr>
          <w:p w:rsidR="004C2704" w:rsidRDefault="0000216A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официального сайта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неактуальной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неполной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стендах.</w:t>
            </w:r>
          </w:p>
          <w:p w:rsidR="004C2704" w:rsidRDefault="0000216A">
            <w:pPr>
              <w:pStyle w:val="TableParagraph"/>
              <w:spacing w:line="270" w:lineRule="atLeast"/>
              <w:ind w:right="504"/>
              <w:rPr>
                <w:sz w:val="24"/>
              </w:rPr>
            </w:pPr>
            <w:r>
              <w:rPr>
                <w:sz w:val="24"/>
              </w:rPr>
              <w:t>Несвоевременное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неполное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552" w:type="dxa"/>
          </w:tcPr>
          <w:p w:rsidR="004C2704" w:rsidRDefault="0000216A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официального сайта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сменяемость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эпизодически.</w:t>
            </w:r>
          </w:p>
          <w:p w:rsidR="004C2704" w:rsidRDefault="0000216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Эпизодическое,</w:t>
            </w:r>
          </w:p>
        </w:tc>
        <w:tc>
          <w:tcPr>
            <w:tcW w:w="2694" w:type="dxa"/>
          </w:tcPr>
          <w:p w:rsidR="004C2704" w:rsidRDefault="0000216A">
            <w:pPr>
              <w:pStyle w:val="TableParagraph"/>
              <w:ind w:left="109" w:right="431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официального </w:t>
            </w:r>
            <w:r>
              <w:rPr>
                <w:sz w:val="24"/>
              </w:rPr>
              <w:t>сайта,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100% доступность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:rsidR="004C2704" w:rsidRDefault="0000216A">
            <w:pPr>
              <w:pStyle w:val="TableParagraph"/>
              <w:ind w:left="109" w:right="197"/>
              <w:rPr>
                <w:sz w:val="24"/>
              </w:rPr>
            </w:pPr>
            <w:r>
              <w:rPr>
                <w:sz w:val="24"/>
              </w:rPr>
              <w:t>Систематическое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образования,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сохранения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</w:p>
        </w:tc>
        <w:tc>
          <w:tcPr>
            <w:tcW w:w="2126" w:type="dxa"/>
          </w:tcPr>
          <w:p w:rsidR="004C2704" w:rsidRDefault="0000216A">
            <w:pPr>
              <w:pStyle w:val="TableParagraph"/>
              <w:spacing w:line="270" w:lineRule="atLeast"/>
              <w:ind w:left="109" w:right="97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официального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ИКТ-технологий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100% доступность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открытость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1428" w:type="dxa"/>
          </w:tcPr>
          <w:p w:rsidR="004C2704" w:rsidRDefault="00621EF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4C2704" w:rsidRDefault="004C2704">
      <w:pPr>
        <w:rPr>
          <w:sz w:val="24"/>
        </w:rPr>
        <w:sectPr w:rsidR="004C2704">
          <w:pgSz w:w="16840" w:h="11910" w:orient="landscape"/>
          <w:pgMar w:top="1100" w:right="980" w:bottom="280" w:left="900" w:header="720" w:footer="720" w:gutter="0"/>
          <w:cols w:space="720"/>
        </w:sectPr>
      </w:pPr>
    </w:p>
    <w:p w:rsidR="004C2704" w:rsidRDefault="004C2704">
      <w:pPr>
        <w:rPr>
          <w:b/>
          <w:sz w:val="20"/>
        </w:rPr>
      </w:pPr>
    </w:p>
    <w:p w:rsidR="004C2704" w:rsidRDefault="004C2704">
      <w:pPr>
        <w:rPr>
          <w:b/>
          <w:sz w:val="20"/>
        </w:rPr>
      </w:pPr>
    </w:p>
    <w:p w:rsidR="004C2704" w:rsidRDefault="004C2704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6"/>
        <w:gridCol w:w="2694"/>
        <w:gridCol w:w="2552"/>
        <w:gridCol w:w="2694"/>
        <w:gridCol w:w="2126"/>
        <w:gridCol w:w="1428"/>
      </w:tblGrid>
      <w:tr w:rsidR="004C2704">
        <w:trPr>
          <w:trHeight w:val="2760"/>
        </w:trPr>
        <w:tc>
          <w:tcPr>
            <w:tcW w:w="3226" w:type="dxa"/>
          </w:tcPr>
          <w:p w:rsidR="004C2704" w:rsidRDefault="004C270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</w:tcPr>
          <w:p w:rsidR="004C2704" w:rsidRDefault="0000216A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сохранения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</w:p>
        </w:tc>
        <w:tc>
          <w:tcPr>
            <w:tcW w:w="2552" w:type="dxa"/>
          </w:tcPr>
          <w:p w:rsidR="004C2704" w:rsidRDefault="0000216A">
            <w:pPr>
              <w:pStyle w:val="TableParagraph"/>
              <w:ind w:right="266"/>
              <w:rPr>
                <w:sz w:val="24"/>
              </w:rPr>
            </w:pPr>
            <w:r>
              <w:rPr>
                <w:sz w:val="24"/>
              </w:rPr>
              <w:t>неполное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 здоровья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</w:p>
        </w:tc>
        <w:tc>
          <w:tcPr>
            <w:tcW w:w="2694" w:type="dxa"/>
          </w:tcPr>
          <w:p w:rsidR="004C2704" w:rsidRDefault="004C270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4C2704" w:rsidRDefault="0000216A">
            <w:pPr>
              <w:pStyle w:val="TableParagraph"/>
              <w:ind w:left="109" w:right="37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интерактивного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4C2704" w:rsidRDefault="0000216A">
            <w:pPr>
              <w:pStyle w:val="TableParagraph"/>
              <w:spacing w:line="270" w:lineRule="atLeast"/>
              <w:ind w:left="109" w:right="161"/>
              <w:rPr>
                <w:sz w:val="24"/>
              </w:rPr>
            </w:pPr>
            <w:r>
              <w:rPr>
                <w:sz w:val="24"/>
              </w:rPr>
              <w:t>Систематическое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</w:p>
        </w:tc>
        <w:tc>
          <w:tcPr>
            <w:tcW w:w="1428" w:type="dxa"/>
          </w:tcPr>
          <w:p w:rsidR="004C2704" w:rsidRDefault="004C2704">
            <w:pPr>
              <w:pStyle w:val="TableParagraph"/>
              <w:ind w:left="0"/>
              <w:rPr>
                <w:sz w:val="24"/>
              </w:rPr>
            </w:pPr>
          </w:p>
        </w:tc>
      </w:tr>
      <w:tr w:rsidR="004C2704">
        <w:trPr>
          <w:trHeight w:val="2484"/>
        </w:trPr>
        <w:tc>
          <w:tcPr>
            <w:tcW w:w="3226" w:type="dxa"/>
          </w:tcPr>
          <w:p w:rsidR="004C2704" w:rsidRDefault="0000216A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3.2.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  <w:tc>
          <w:tcPr>
            <w:tcW w:w="2694" w:type="dxa"/>
          </w:tcPr>
          <w:p w:rsidR="004C2704" w:rsidRDefault="0000216A">
            <w:pPr>
              <w:pStyle w:val="TableParagraph"/>
              <w:ind w:right="261"/>
              <w:rPr>
                <w:sz w:val="24"/>
              </w:rPr>
            </w:pP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эпизодически,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соответственно </w:t>
            </w:r>
            <w:r>
              <w:rPr>
                <w:sz w:val="24"/>
              </w:rPr>
              <w:t>плану,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 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2552" w:type="dxa"/>
          </w:tcPr>
          <w:p w:rsidR="004C2704" w:rsidRDefault="0000216A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систематически,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соответственно </w:t>
            </w:r>
            <w:r>
              <w:rPr>
                <w:sz w:val="24"/>
              </w:rPr>
              <w:t>плану,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 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2694" w:type="dxa"/>
          </w:tcPr>
          <w:p w:rsidR="004C2704" w:rsidRDefault="0000216A">
            <w:pPr>
              <w:pStyle w:val="TableParagraph"/>
              <w:ind w:left="109" w:right="190"/>
              <w:rPr>
                <w:sz w:val="24"/>
              </w:rPr>
            </w:pP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систематически,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разработанному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 с органом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управления.</w:t>
            </w:r>
          </w:p>
        </w:tc>
        <w:tc>
          <w:tcPr>
            <w:tcW w:w="2126" w:type="dxa"/>
          </w:tcPr>
          <w:p w:rsidR="004C2704" w:rsidRDefault="0000216A">
            <w:pPr>
              <w:pStyle w:val="TableParagraph"/>
              <w:spacing w:line="270" w:lineRule="atLeast"/>
              <w:ind w:left="109" w:right="181"/>
              <w:rPr>
                <w:sz w:val="24"/>
              </w:rPr>
            </w:pP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систематически,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совместному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</w:tc>
        <w:tc>
          <w:tcPr>
            <w:tcW w:w="1428" w:type="dxa"/>
          </w:tcPr>
          <w:p w:rsidR="004C2704" w:rsidRDefault="00621EF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C2704">
        <w:trPr>
          <w:trHeight w:val="275"/>
        </w:trPr>
        <w:tc>
          <w:tcPr>
            <w:tcW w:w="13292" w:type="dxa"/>
            <w:gridSpan w:val="5"/>
          </w:tcPr>
          <w:p w:rsidR="004C2704" w:rsidRDefault="0000216A">
            <w:pPr>
              <w:pStyle w:val="TableParagraph"/>
              <w:spacing w:line="256" w:lineRule="exact"/>
              <w:ind w:left="0"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балл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показателю:</w:t>
            </w:r>
          </w:p>
        </w:tc>
        <w:tc>
          <w:tcPr>
            <w:tcW w:w="1428" w:type="dxa"/>
          </w:tcPr>
          <w:p w:rsidR="004C2704" w:rsidRDefault="00621EF0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4C2704">
        <w:trPr>
          <w:trHeight w:val="1656"/>
        </w:trPr>
        <w:tc>
          <w:tcPr>
            <w:tcW w:w="13292" w:type="dxa"/>
            <w:gridSpan w:val="5"/>
          </w:tcPr>
          <w:p w:rsidR="004C2704" w:rsidRDefault="0000216A">
            <w:pPr>
              <w:pStyle w:val="TableParagraph"/>
              <w:ind w:left="8651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балл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карте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оценки:</w:t>
            </w:r>
          </w:p>
          <w:p w:rsidR="004C2704" w:rsidRDefault="000021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0,75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низкий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балл;</w:t>
            </w:r>
          </w:p>
          <w:p w:rsidR="004C2704" w:rsidRDefault="000021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0,76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средний балл;</w:t>
            </w:r>
          </w:p>
          <w:p w:rsidR="004C2704" w:rsidRDefault="000021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1,51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среднего;</w:t>
            </w:r>
          </w:p>
          <w:p w:rsidR="004C2704" w:rsidRDefault="000021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2,26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высокий балл.</w:t>
            </w:r>
          </w:p>
        </w:tc>
        <w:tc>
          <w:tcPr>
            <w:tcW w:w="1428" w:type="dxa"/>
          </w:tcPr>
          <w:p w:rsidR="004C2704" w:rsidRDefault="00621EF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2,6</w:t>
            </w:r>
          </w:p>
        </w:tc>
      </w:tr>
    </w:tbl>
    <w:p w:rsidR="0000216A" w:rsidRDefault="0000216A"/>
    <w:sectPr w:rsidR="0000216A" w:rsidSect="004C2704">
      <w:pgSz w:w="16840" w:h="11910" w:orient="landscape"/>
      <w:pgMar w:top="1100" w:right="98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C2704"/>
    <w:rsid w:val="0000216A"/>
    <w:rsid w:val="00472554"/>
    <w:rsid w:val="004C2704"/>
    <w:rsid w:val="00621EF0"/>
    <w:rsid w:val="00821A38"/>
    <w:rsid w:val="00964751"/>
    <w:rsid w:val="0096614B"/>
    <w:rsid w:val="00B80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C270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C270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C2704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4C2704"/>
  </w:style>
  <w:style w:type="paragraph" w:customStyle="1" w:styleId="TableParagraph">
    <w:name w:val="Table Paragraph"/>
    <w:basedOn w:val="a"/>
    <w:uiPriority w:val="1"/>
    <w:qFormat/>
    <w:rsid w:val="004C2704"/>
    <w:pPr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881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Карта оценки психолого-педагогических условий</vt:lpstr>
    </vt:vector>
  </TitlesOfParts>
  <Company/>
  <LinksUpToDate>false</LinksUpToDate>
  <CharactersWithSpaces>5895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Карта оценки психолого-педагогических условий</dc:title>
  <dc:creator>МДОУ № 36</dc:creator>
  <cp:lastModifiedBy>user</cp:lastModifiedBy>
  <cp:revision>7</cp:revision>
  <dcterms:created xsi:type="dcterms:W3CDTF">2021-05-24T06:18:00Z</dcterms:created>
  <dcterms:modified xsi:type="dcterms:W3CDTF">2022-04-28T02:13:00Z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2019-04-14T00:00:00Z</vt:filetime>
  </property>
  <property fmtid="{D5CDD505-2E9C-101B-9397-08002B2CF9AE}" pid="3" name="Creator">
    <vt:lpwstr>Writer</vt:lpwstr>
  </property>
  <property fmtid="{D5CDD505-2E9C-101B-9397-08002B2CF9AE}" pid="4" name="LastSaved">
    <vt:filetime>2019-04-14T00:00:00Z</vt:filetime>
  </property>
</Properties>
</file>