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D45" w:rsidRPr="007C2A35" w:rsidRDefault="00CC7D45" w:rsidP="007C2A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2A35">
        <w:rPr>
          <w:rFonts w:ascii="Times New Roman" w:hAnsi="Times New Roman" w:cs="Times New Roman"/>
          <w:bCs/>
          <w:sz w:val="24"/>
          <w:szCs w:val="24"/>
        </w:rPr>
        <w:t>На Пасху принято собираться всей семьей за праздничным столом, дарить друг другу пасхальные сувениры: яйца, куличи, курочек, цыплят, зайцев. Детям особенно интересно принимать участие в подготовке к празднику, они с удовольствием будут мастерить пасхальные поделки своими руками.</w:t>
      </w:r>
      <w:r w:rsidRPr="007C2A3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7C2A35">
        <w:rPr>
          <w:rFonts w:ascii="Times New Roman" w:hAnsi="Times New Roman" w:cs="Times New Roman"/>
          <w:bCs/>
          <w:sz w:val="24"/>
          <w:szCs w:val="24"/>
        </w:rPr>
        <w:t>Занятия творчеством нравятся детям, особенно, когда мама или папа тоже мастерят что-то рядом.</w:t>
      </w:r>
    </w:p>
    <w:p w:rsidR="00CC7D45" w:rsidRPr="00CC7D45" w:rsidRDefault="00CC7D45" w:rsidP="00CC7D45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33333"/>
          <w:sz w:val="38"/>
          <w:szCs w:val="38"/>
          <w:lang w:eastAsia="ru-RU"/>
        </w:rPr>
      </w:pPr>
      <w:r w:rsidRPr="00CC7D45">
        <w:rPr>
          <w:rFonts w:ascii="Arial" w:eastAsia="Times New Roman" w:hAnsi="Arial" w:cs="Arial"/>
          <w:color w:val="333333"/>
          <w:sz w:val="38"/>
          <w:szCs w:val="38"/>
          <w:lang w:eastAsia="ru-RU"/>
        </w:rPr>
        <w:t>Мини-садик в яичных скорлупках</w:t>
      </w:r>
    </w:p>
    <w:p w:rsidR="00CC7D45" w:rsidRDefault="00CC7D45" w:rsidP="00CC7D45">
      <w:r>
        <w:rPr>
          <w:noProof/>
          <w:lang w:eastAsia="ru-RU"/>
        </w:rPr>
        <w:drawing>
          <wp:inline distT="0" distB="0" distL="0" distR="0" wp14:anchorId="3C910FF6" wp14:editId="54B7A94A">
            <wp:extent cx="5181600" cy="4010025"/>
            <wp:effectExtent l="0" t="0" r="0" b="9525"/>
            <wp:docPr id="1" name="Рисунок 1" descr="pasxa-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sxa-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327" cy="401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7AA" w:rsidRDefault="00CC7D45" w:rsidP="00CC7D45">
      <w:r>
        <w:rPr>
          <w:noProof/>
          <w:lang w:eastAsia="ru-RU"/>
        </w:rPr>
        <w:drawing>
          <wp:inline distT="0" distB="0" distL="0" distR="0" wp14:anchorId="46D90D9A" wp14:editId="7E60B505">
            <wp:extent cx="5153025" cy="2790825"/>
            <wp:effectExtent l="0" t="0" r="9525" b="9525"/>
            <wp:docPr id="2" name="Рисунок 2" descr="pasxa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sxa-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103" cy="2794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D45" w:rsidRPr="007C2A35" w:rsidRDefault="00CC7D45" w:rsidP="00CC7D45">
      <w:pPr>
        <w:rPr>
          <w:rFonts w:ascii="Times New Roman" w:hAnsi="Times New Roman" w:cs="Times New Roman"/>
          <w:sz w:val="24"/>
          <w:szCs w:val="24"/>
        </w:rPr>
      </w:pPr>
      <w:r w:rsidRPr="007C2A35">
        <w:rPr>
          <w:rFonts w:ascii="Times New Roman" w:hAnsi="Times New Roman" w:cs="Times New Roman"/>
          <w:sz w:val="24"/>
          <w:szCs w:val="24"/>
        </w:rPr>
        <w:lastRenderedPageBreak/>
        <w:t>Аккуратно снять часть скорлупы с сырых яиц, освободившийся «горшочек» наполнить землей и посадить в него живые растения (семена петрушки, укропа, небольшие суккуленты и т.п.).</w:t>
      </w:r>
    </w:p>
    <w:p w:rsidR="00CC7D45" w:rsidRDefault="00CC7D45" w:rsidP="00CC7D45">
      <w:r w:rsidRPr="00CC7D45">
        <w:rPr>
          <w:noProof/>
          <w:lang w:eastAsia="ru-RU"/>
        </w:rPr>
        <w:drawing>
          <wp:inline distT="0" distB="0" distL="0" distR="0">
            <wp:extent cx="5381625" cy="3552572"/>
            <wp:effectExtent l="0" t="0" r="0" b="0"/>
            <wp:docPr id="3" name="Рисунок 3" descr="pasxa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sxa-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856" cy="3558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D45" w:rsidRPr="007C2A35" w:rsidRDefault="00CC7D45" w:rsidP="00CC7D45">
      <w:pPr>
        <w:rPr>
          <w:rFonts w:ascii="Times New Roman" w:hAnsi="Times New Roman" w:cs="Times New Roman"/>
          <w:sz w:val="24"/>
          <w:szCs w:val="24"/>
        </w:rPr>
      </w:pPr>
      <w:r w:rsidRPr="007C2A35">
        <w:rPr>
          <w:rFonts w:ascii="Times New Roman" w:hAnsi="Times New Roman" w:cs="Times New Roman"/>
          <w:sz w:val="24"/>
          <w:szCs w:val="24"/>
        </w:rPr>
        <w:t>Можно просто составить мини-композицию из растений в пустой скорлупе (без земли) и поставить на стол в качестве украшения.</w:t>
      </w:r>
    </w:p>
    <w:p w:rsidR="00CC7D45" w:rsidRDefault="00CC7D45" w:rsidP="00CC7D45">
      <w:r w:rsidRPr="00CC7D45">
        <w:rPr>
          <w:noProof/>
          <w:lang w:eastAsia="ru-RU"/>
        </w:rPr>
        <w:drawing>
          <wp:inline distT="0" distB="0" distL="0" distR="0">
            <wp:extent cx="3295650" cy="2552700"/>
            <wp:effectExtent l="0" t="0" r="0" b="0"/>
            <wp:docPr id="4" name="Рисунок 4" descr="http://rastishka.by/wp-content/uploads/2015/04/pasxa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astishka.by/wp-content/uploads/2015/04/pasxa-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D45" w:rsidRPr="00CC7D45" w:rsidRDefault="00CC7D45" w:rsidP="00CC7D45">
      <w:pPr>
        <w:rPr>
          <w:rFonts w:ascii="Times New Roman" w:hAnsi="Times New Roman" w:cs="Times New Roman"/>
          <w:b/>
          <w:sz w:val="40"/>
          <w:szCs w:val="40"/>
        </w:rPr>
      </w:pPr>
      <w:r w:rsidRPr="00CC7D45">
        <w:rPr>
          <w:rFonts w:ascii="Times New Roman" w:hAnsi="Times New Roman" w:cs="Times New Roman"/>
          <w:b/>
          <w:sz w:val="40"/>
          <w:szCs w:val="40"/>
        </w:rPr>
        <w:lastRenderedPageBreak/>
        <w:t xml:space="preserve">Луковая </w:t>
      </w:r>
      <w:proofErr w:type="spellStart"/>
      <w:r w:rsidRPr="00CC7D45">
        <w:rPr>
          <w:rFonts w:ascii="Times New Roman" w:hAnsi="Times New Roman" w:cs="Times New Roman"/>
          <w:b/>
          <w:sz w:val="40"/>
          <w:szCs w:val="40"/>
        </w:rPr>
        <w:t>гусеничка</w:t>
      </w:r>
      <w:proofErr w:type="spellEnd"/>
      <w:r w:rsidRPr="00CC7D45">
        <w:rPr>
          <w:noProof/>
          <w:lang w:eastAsia="ru-RU"/>
        </w:rPr>
        <w:drawing>
          <wp:inline distT="0" distB="0" distL="0" distR="0" wp14:anchorId="76D9A19B" wp14:editId="1619BC29">
            <wp:extent cx="5143500" cy="2082800"/>
            <wp:effectExtent l="0" t="0" r="0" b="0"/>
            <wp:docPr id="5" name="Рисунок 5" descr="pasxa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sxa-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266" cy="208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D45" w:rsidRPr="007C2A35" w:rsidRDefault="00CC7D45" w:rsidP="00CC7D45">
      <w:pPr>
        <w:rPr>
          <w:rFonts w:ascii="Times New Roman" w:hAnsi="Times New Roman" w:cs="Times New Roman"/>
          <w:sz w:val="24"/>
          <w:szCs w:val="24"/>
        </w:rPr>
      </w:pPr>
      <w:r w:rsidRPr="007C2A35">
        <w:rPr>
          <w:rFonts w:ascii="Times New Roman" w:hAnsi="Times New Roman" w:cs="Times New Roman"/>
          <w:sz w:val="24"/>
          <w:szCs w:val="24"/>
        </w:rPr>
        <w:t>Вырастить на окошке зеленый лучок можно в скорлупках от яиц. Чем больше яиц, тем длиннее гусеница. Такой огородик украсит подоконник и послужит полезным дополнением к основным пасхальным блюдам.</w:t>
      </w:r>
    </w:p>
    <w:p w:rsidR="00CC7D45" w:rsidRPr="007E5E81" w:rsidRDefault="00CC7D45" w:rsidP="00CC7D45">
      <w:pPr>
        <w:rPr>
          <w:rFonts w:ascii="Times New Roman" w:hAnsi="Times New Roman" w:cs="Times New Roman"/>
          <w:b/>
          <w:sz w:val="40"/>
          <w:szCs w:val="40"/>
        </w:rPr>
      </w:pPr>
      <w:r w:rsidRPr="007E5E81">
        <w:rPr>
          <w:rFonts w:ascii="Times New Roman" w:hAnsi="Times New Roman" w:cs="Times New Roman"/>
          <w:b/>
          <w:sz w:val="40"/>
          <w:szCs w:val="40"/>
        </w:rPr>
        <w:t>Пасхальные открытки </w:t>
      </w:r>
    </w:p>
    <w:p w:rsidR="00CC7D45" w:rsidRDefault="00CC7D45" w:rsidP="00CC7D45">
      <w:r w:rsidRPr="00CC7D45">
        <w:rPr>
          <w:noProof/>
          <w:lang w:eastAsia="ru-RU"/>
        </w:rPr>
        <w:drawing>
          <wp:inline distT="0" distB="0" distL="0" distR="0">
            <wp:extent cx="4962525" cy="3876675"/>
            <wp:effectExtent l="0" t="0" r="9525" b="9525"/>
            <wp:docPr id="7" name="Рисунок 7" descr="pasxa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asxa-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668" cy="387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D45" w:rsidRDefault="00CC7D45" w:rsidP="00CC7D45">
      <w:r w:rsidRPr="00CC7D45">
        <w:rPr>
          <w:noProof/>
          <w:lang w:eastAsia="ru-RU"/>
        </w:rPr>
        <w:lastRenderedPageBreak/>
        <w:drawing>
          <wp:inline distT="0" distB="0" distL="0" distR="0">
            <wp:extent cx="4552950" cy="3228975"/>
            <wp:effectExtent l="0" t="0" r="0" b="9525"/>
            <wp:docPr id="8" name="Рисунок 8" descr="pasxa-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asxa-7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108" cy="3229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D45" w:rsidRDefault="00CC7D45" w:rsidP="00CC7D45">
      <w:r w:rsidRPr="00CC7D45">
        <w:rPr>
          <w:noProof/>
          <w:lang w:eastAsia="ru-RU"/>
        </w:rPr>
        <w:drawing>
          <wp:inline distT="0" distB="0" distL="0" distR="0">
            <wp:extent cx="4448175" cy="3747135"/>
            <wp:effectExtent l="0" t="0" r="9525" b="5715"/>
            <wp:docPr id="9" name="Рисунок 9" descr="https://mognotak.ru/wp-content/uploads/2018/03/otkrytka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ognotak.ru/wp-content/uploads/2018/03/otkrytka5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651" cy="375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D45" w:rsidRPr="007C2A35" w:rsidRDefault="00CC7D45" w:rsidP="00CC7D45">
      <w:pPr>
        <w:rPr>
          <w:b/>
        </w:rPr>
      </w:pPr>
      <w:r w:rsidRPr="007C2A35">
        <w:rPr>
          <w:b/>
        </w:rPr>
        <w:t>Шаблон открытки</w:t>
      </w:r>
    </w:p>
    <w:p w:rsidR="00CC7D45" w:rsidRDefault="00CC7D45" w:rsidP="00CC7D45">
      <w:r w:rsidRPr="00CC7D45">
        <w:rPr>
          <w:noProof/>
          <w:lang w:eastAsia="ru-RU"/>
        </w:rPr>
        <w:lastRenderedPageBreak/>
        <w:drawing>
          <wp:inline distT="0" distB="0" distL="0" distR="0">
            <wp:extent cx="4419600" cy="4192270"/>
            <wp:effectExtent l="0" t="0" r="0" b="0"/>
            <wp:docPr id="10" name="Рисунок 10" descr="https://mognotak.ru/wp-content/uploads/2018/03/otkrytka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mognotak.ru/wp-content/uploads/2018/03/otkrytka5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796" cy="41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D45" w:rsidRDefault="00CC7D45" w:rsidP="00CC7D45">
      <w:r w:rsidRPr="00CC7D45">
        <w:rPr>
          <w:noProof/>
          <w:lang w:eastAsia="ru-RU"/>
        </w:rPr>
        <w:drawing>
          <wp:inline distT="0" distB="0" distL="0" distR="0">
            <wp:extent cx="4400550" cy="4867275"/>
            <wp:effectExtent l="0" t="0" r="0" b="9525"/>
            <wp:docPr id="11" name="Рисунок 11" descr="https://mognotak.ru/wp-content/uploads/2018/03/otkrytka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mognotak.ru/wp-content/uploads/2018/03/otkrytka8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A35" w:rsidRPr="007C2A35" w:rsidRDefault="00CC7D45" w:rsidP="007C2A35">
      <w:r w:rsidRPr="00CC7D45">
        <w:rPr>
          <w:noProof/>
          <w:lang w:eastAsia="ru-RU"/>
        </w:rPr>
        <w:lastRenderedPageBreak/>
        <w:drawing>
          <wp:inline distT="0" distB="0" distL="0" distR="0">
            <wp:extent cx="2535057" cy="2171700"/>
            <wp:effectExtent l="0" t="0" r="0" b="0"/>
            <wp:docPr id="13" name="Рисунок 13" descr="https://mognotak.ru/wp-content/uploads/2018/03/otkrytka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mognotak.ru/wp-content/uploads/2018/03/otkrytka8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986" cy="2188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7D4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5715000"/>
            <wp:positionH relativeFrom="column">
              <wp:align>left</wp:align>
            </wp:positionH>
            <wp:positionV relativeFrom="paragraph">
              <wp:align>top</wp:align>
            </wp:positionV>
            <wp:extent cx="2238375" cy="2194657"/>
            <wp:effectExtent l="0" t="0" r="0" b="0"/>
            <wp:wrapSquare wrapText="bothSides"/>
            <wp:docPr id="12" name="Рисунок 12" descr="https://mognotak.ru/wp-content/uploads/2018/03/otkrytka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mognotak.ru/wp-content/uploads/2018/03/otkrytka8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194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="007C2A35" w:rsidRPr="007C2A35">
        <w:rPr>
          <w:rFonts w:ascii="Times New Roman" w:hAnsi="Times New Roman" w:cs="Times New Roman"/>
          <w:b/>
          <w:sz w:val="28"/>
          <w:szCs w:val="28"/>
        </w:rPr>
        <w:t>Пасхальные гирлянды</w:t>
      </w:r>
    </w:p>
    <w:p w:rsidR="007C2A35" w:rsidRPr="007C2A35" w:rsidRDefault="007C2A35" w:rsidP="007C2A35">
      <w:r w:rsidRPr="007C2A35">
        <w:rPr>
          <w:noProof/>
          <w:lang w:eastAsia="ru-RU"/>
        </w:rPr>
        <w:drawing>
          <wp:inline distT="0" distB="0" distL="0" distR="0">
            <wp:extent cx="2070100" cy="1552575"/>
            <wp:effectExtent l="0" t="0" r="6350" b="9525"/>
            <wp:docPr id="15" name="Рисунок 15" descr="http://rastishka.by/wp-content/uploads/2015/04/pasxa-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rastishka.by/wp-content/uploads/2015/04/pasxa-6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765" cy="1553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2A35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076325" y="8191500"/>
            <wp:positionH relativeFrom="column">
              <wp:align>left</wp:align>
            </wp:positionH>
            <wp:positionV relativeFrom="paragraph">
              <wp:align>top</wp:align>
            </wp:positionV>
            <wp:extent cx="2105025" cy="1578769"/>
            <wp:effectExtent l="0" t="0" r="0" b="2540"/>
            <wp:wrapSquare wrapText="bothSides"/>
            <wp:docPr id="14" name="Рисунок 14" descr="http://rastishka.by/wp-content/uploads/2015/04/pasxa-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rastishka.by/wp-content/uploads/2015/04/pasxa-7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578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7C2A35">
        <w:rPr>
          <w:rFonts w:ascii="Times New Roman" w:hAnsi="Times New Roman" w:cs="Times New Roman"/>
          <w:b/>
          <w:sz w:val="24"/>
          <w:szCs w:val="24"/>
        </w:rPr>
        <w:t>Поделки из пустых яиц</w:t>
      </w:r>
    </w:p>
    <w:p w:rsidR="00CC7D45" w:rsidRDefault="007C2A35" w:rsidP="00CC7D45">
      <w:r w:rsidRPr="007C2A35">
        <w:rPr>
          <w:noProof/>
          <w:lang w:eastAsia="ru-RU"/>
        </w:rPr>
        <w:drawing>
          <wp:inline distT="0" distB="0" distL="0" distR="0">
            <wp:extent cx="3714750" cy="3162300"/>
            <wp:effectExtent l="0" t="0" r="0" b="0"/>
            <wp:docPr id="16" name="Рисунок 16" descr="pasxa-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asxa-4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758" cy="3164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A35" w:rsidRPr="007C2A35" w:rsidRDefault="007C2A35" w:rsidP="007C2A35">
      <w:pPr>
        <w:rPr>
          <w:rFonts w:ascii="Times New Roman" w:hAnsi="Times New Roman" w:cs="Times New Roman"/>
          <w:b/>
          <w:sz w:val="24"/>
          <w:szCs w:val="24"/>
        </w:rPr>
      </w:pPr>
      <w:r w:rsidRPr="007C2A35">
        <w:rPr>
          <w:rFonts w:ascii="Times New Roman" w:hAnsi="Times New Roman" w:cs="Times New Roman"/>
          <w:b/>
          <w:sz w:val="24"/>
          <w:szCs w:val="24"/>
        </w:rPr>
        <w:t>Украшения для куличей и цветочных горшков</w:t>
      </w:r>
    </w:p>
    <w:p w:rsidR="007C2A35" w:rsidRDefault="007C2A35" w:rsidP="00CC7D45">
      <w:r w:rsidRPr="007C2A35">
        <w:rPr>
          <w:noProof/>
          <w:lang w:eastAsia="ru-RU"/>
        </w:rPr>
        <w:lastRenderedPageBreak/>
        <w:drawing>
          <wp:inline distT="0" distB="0" distL="0" distR="0">
            <wp:extent cx="3990975" cy="2924175"/>
            <wp:effectExtent l="0" t="0" r="9525" b="9525"/>
            <wp:docPr id="17" name="Рисунок 17" descr="http://rastishka.by/wp-content/uploads/2015/04/pasxa-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rastishka.by/wp-content/uploads/2015/04/pasxa-8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A35" w:rsidRPr="007C2A35" w:rsidRDefault="007C2A35" w:rsidP="00CC7D45">
      <w:pPr>
        <w:rPr>
          <w:rFonts w:ascii="Times New Roman" w:hAnsi="Times New Roman" w:cs="Times New Roman"/>
          <w:sz w:val="32"/>
          <w:szCs w:val="32"/>
        </w:rPr>
      </w:pPr>
      <w:r w:rsidRPr="007C2A35">
        <w:rPr>
          <w:rFonts w:ascii="Times New Roman" w:hAnsi="Times New Roman" w:cs="Times New Roman"/>
          <w:sz w:val="32"/>
          <w:szCs w:val="32"/>
        </w:rPr>
        <w:t>Идеи для окрашивания яиц</w:t>
      </w:r>
    </w:p>
    <w:p w:rsidR="007C2A35" w:rsidRPr="007C2A35" w:rsidRDefault="007C2A35" w:rsidP="007C2A35">
      <w:r w:rsidRPr="007C2A35">
        <w:rPr>
          <w:b/>
          <w:bCs/>
        </w:rPr>
        <w:t>Кусочки фольги</w:t>
      </w:r>
    </w:p>
    <w:p w:rsidR="007C2A35" w:rsidRDefault="007C2A35" w:rsidP="007C2A35">
      <w:r w:rsidRPr="007C2A35">
        <w:t>Завернув сваренное яйцо в фольгу, получим простой и оригинальный пасхальный атрибут. Дети будут в восторге. Идею можно развивать, например, взять разноцветную фольгу, оклеить яйцо силуэтами из фольги, или просто несимметричными ее кусочками.</w:t>
      </w:r>
    </w:p>
    <w:p w:rsidR="007C2A35" w:rsidRDefault="007C2A35" w:rsidP="007C2A35">
      <w:r w:rsidRPr="007C2A35">
        <w:rPr>
          <w:noProof/>
          <w:lang w:eastAsia="ru-RU"/>
        </w:rPr>
        <w:drawing>
          <wp:inline distT="0" distB="0" distL="0" distR="0">
            <wp:extent cx="3762375" cy="3399877"/>
            <wp:effectExtent l="0" t="0" r="0" b="0"/>
            <wp:docPr id="20" name="Рисунок 20" descr="Украшение пасхальных яиц. Кусочки фоль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Украшение пасхальных яиц. Кусочки фольги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057" cy="3406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A35" w:rsidRPr="007C2A35" w:rsidRDefault="007C2A35" w:rsidP="007C2A35">
      <w:pPr>
        <w:rPr>
          <w:rFonts w:ascii="Times New Roman" w:hAnsi="Times New Roman" w:cs="Times New Roman"/>
        </w:rPr>
      </w:pPr>
      <w:r w:rsidRPr="007C2A35">
        <w:rPr>
          <w:rFonts w:ascii="Times New Roman" w:hAnsi="Times New Roman" w:cs="Times New Roman"/>
          <w:b/>
          <w:bCs/>
        </w:rPr>
        <w:t>«Зверюшки»</w:t>
      </w:r>
    </w:p>
    <w:p w:rsidR="007C2A35" w:rsidRPr="007C2A35" w:rsidRDefault="007C2A35" w:rsidP="007C2A35">
      <w:pPr>
        <w:rPr>
          <w:rFonts w:ascii="Times New Roman" w:hAnsi="Times New Roman" w:cs="Times New Roman"/>
        </w:rPr>
      </w:pPr>
      <w:r w:rsidRPr="007C2A35">
        <w:rPr>
          <w:rFonts w:ascii="Times New Roman" w:hAnsi="Times New Roman" w:cs="Times New Roman"/>
        </w:rPr>
        <w:t>Понадобится двухсторонний скотч, бумага или картон. Вырезаем с детьми лапки, ручки, ножки, личико и т.д., крепим на сваренное яйцо и веселый оригинальный сувенир готов.</w:t>
      </w:r>
    </w:p>
    <w:p w:rsidR="007C2A35" w:rsidRDefault="007C2A35" w:rsidP="007C2A35">
      <w:r w:rsidRPr="007C2A35">
        <w:rPr>
          <w:noProof/>
          <w:lang w:eastAsia="ru-RU"/>
        </w:rPr>
        <w:lastRenderedPageBreak/>
        <w:drawing>
          <wp:inline distT="0" distB="0" distL="0" distR="0">
            <wp:extent cx="4229100" cy="4114800"/>
            <wp:effectExtent l="0" t="0" r="0" b="0"/>
            <wp:docPr id="21" name="Рисунок 21" descr="Украшение пасхальных яиц. Зверю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Украшение пасхальных яиц. Зверюшки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A35" w:rsidRDefault="007C2A35" w:rsidP="007C2A35">
      <w:pPr>
        <w:rPr>
          <w:b/>
          <w:bCs/>
        </w:rPr>
      </w:pPr>
      <w:r w:rsidRPr="007C2A35">
        <w:rPr>
          <w:b/>
          <w:bCs/>
        </w:rPr>
        <w:t>Канцелярские резинки</w:t>
      </w:r>
    </w:p>
    <w:p w:rsidR="00064AB8" w:rsidRPr="00064AB8" w:rsidRDefault="00064AB8" w:rsidP="007C2A35">
      <w:pPr>
        <w:rPr>
          <w:rFonts w:ascii="Times New Roman" w:hAnsi="Times New Roman" w:cs="Times New Roman"/>
          <w:bCs/>
        </w:rPr>
      </w:pPr>
      <w:bookmarkStart w:id="0" w:name="_GoBack"/>
      <w:r w:rsidRPr="00064AB8">
        <w:rPr>
          <w:rFonts w:ascii="Times New Roman" w:hAnsi="Times New Roman" w:cs="Times New Roman"/>
          <w:bCs/>
        </w:rPr>
        <w:t>Симпатичные полоски получатся, если обмотать вареное яйцо канцелярскими резинками и опустить его на несколько минут в краску.</w:t>
      </w:r>
    </w:p>
    <w:bookmarkEnd w:id="0"/>
    <w:p w:rsidR="007C2A35" w:rsidRDefault="007C2A35" w:rsidP="007C2A35">
      <w:r w:rsidRPr="007C2A35">
        <w:rPr>
          <w:noProof/>
          <w:lang w:eastAsia="ru-RU"/>
        </w:rPr>
        <w:drawing>
          <wp:inline distT="0" distB="0" distL="0" distR="0">
            <wp:extent cx="4196741" cy="3381375"/>
            <wp:effectExtent l="0" t="0" r="0" b="0"/>
            <wp:docPr id="22" name="Рисунок 22" descr="Украшение пасхальных яиц. Канцелярские рез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Украшение пасхальных яиц. Канцелярские резинки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018" cy="3387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A35" w:rsidRPr="007C2A35" w:rsidRDefault="007C2A35" w:rsidP="007C2A35">
      <w:pPr>
        <w:rPr>
          <w:rFonts w:ascii="Times New Roman" w:hAnsi="Times New Roman" w:cs="Times New Roman"/>
        </w:rPr>
      </w:pPr>
      <w:r w:rsidRPr="007C2A35">
        <w:rPr>
          <w:rFonts w:ascii="Times New Roman" w:hAnsi="Times New Roman" w:cs="Times New Roman"/>
          <w:b/>
          <w:bCs/>
        </w:rPr>
        <w:t>Рисовые и гречневые «узоры»</w:t>
      </w:r>
    </w:p>
    <w:p w:rsidR="007C2A35" w:rsidRPr="007C2A35" w:rsidRDefault="007C2A35" w:rsidP="007C2A35">
      <w:pPr>
        <w:rPr>
          <w:rFonts w:ascii="Times New Roman" w:hAnsi="Times New Roman" w:cs="Times New Roman"/>
        </w:rPr>
      </w:pPr>
      <w:r w:rsidRPr="007C2A35">
        <w:rPr>
          <w:rFonts w:ascii="Times New Roman" w:hAnsi="Times New Roman" w:cs="Times New Roman"/>
        </w:rPr>
        <w:t>Если обкатать мокрое яйцо в сухой крупе, плотно замотать в бинт, завязать и сварить в луковой шелухе, то получим оригинальные узоры.</w:t>
      </w:r>
    </w:p>
    <w:p w:rsidR="007C2A35" w:rsidRDefault="007C2A35" w:rsidP="007C2A35">
      <w:r w:rsidRPr="007C2A35">
        <w:rPr>
          <w:noProof/>
          <w:lang w:eastAsia="ru-RU"/>
        </w:rPr>
        <w:lastRenderedPageBreak/>
        <w:drawing>
          <wp:inline distT="0" distB="0" distL="0" distR="0">
            <wp:extent cx="4061712" cy="2705100"/>
            <wp:effectExtent l="0" t="0" r="0" b="0"/>
            <wp:docPr id="23" name="Рисунок 23" descr="Украшение пасхальных яиц. Рисовые и гречневые «узоры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Украшение пасхальных яиц. Рисовые и гречневые «узоры»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689" cy="2709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A35" w:rsidRPr="007C2A35" w:rsidRDefault="007C2A35" w:rsidP="007C2A35">
      <w:pPr>
        <w:rPr>
          <w:rFonts w:ascii="Times New Roman" w:hAnsi="Times New Roman" w:cs="Times New Roman"/>
        </w:rPr>
      </w:pPr>
      <w:r w:rsidRPr="007C2A35">
        <w:rPr>
          <w:rFonts w:ascii="Times New Roman" w:hAnsi="Times New Roman" w:cs="Times New Roman"/>
          <w:b/>
          <w:bCs/>
        </w:rPr>
        <w:t>Сахарные узоры</w:t>
      </w:r>
    </w:p>
    <w:p w:rsidR="007C2A35" w:rsidRPr="007C2A35" w:rsidRDefault="007C2A35" w:rsidP="007C2A35">
      <w:pPr>
        <w:rPr>
          <w:rFonts w:ascii="Times New Roman" w:hAnsi="Times New Roman" w:cs="Times New Roman"/>
        </w:rPr>
      </w:pPr>
      <w:r w:rsidRPr="007C2A35">
        <w:rPr>
          <w:rFonts w:ascii="Times New Roman" w:hAnsi="Times New Roman" w:cs="Times New Roman"/>
        </w:rPr>
        <w:t>Если к сахарной пудре добавить немного воды и размешать, то получится густая белая краска. С помощью фантазии и кондитерского шприца на вареных окрашенных яйцах можно создать великолепные узоры.</w:t>
      </w:r>
    </w:p>
    <w:p w:rsidR="007C2A35" w:rsidRDefault="007C2A35" w:rsidP="007C2A35">
      <w:r w:rsidRPr="007C2A35">
        <w:rPr>
          <w:noProof/>
          <w:lang w:eastAsia="ru-RU"/>
        </w:rPr>
        <w:drawing>
          <wp:inline distT="0" distB="0" distL="0" distR="0">
            <wp:extent cx="4003544" cy="2505075"/>
            <wp:effectExtent l="0" t="0" r="0" b="0"/>
            <wp:docPr id="24" name="Рисунок 24" descr="Украшение пасхальных яиц. Сахарные уз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Украшение пасхальных яиц. Сахарные узоры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921" cy="250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A35" w:rsidRPr="007C2A35" w:rsidRDefault="007C2A35" w:rsidP="007C2A35">
      <w:pPr>
        <w:rPr>
          <w:rFonts w:ascii="Times New Roman" w:hAnsi="Times New Roman" w:cs="Times New Roman"/>
        </w:rPr>
      </w:pPr>
      <w:r w:rsidRPr="007C2A35">
        <w:rPr>
          <w:rFonts w:ascii="Times New Roman" w:hAnsi="Times New Roman" w:cs="Times New Roman"/>
          <w:b/>
          <w:bCs/>
        </w:rPr>
        <w:t>Кондитерская присыпка</w:t>
      </w:r>
    </w:p>
    <w:p w:rsidR="007C2A35" w:rsidRPr="007C2A35" w:rsidRDefault="007C2A35" w:rsidP="007C2A35">
      <w:pPr>
        <w:rPr>
          <w:rFonts w:ascii="Times New Roman" w:hAnsi="Times New Roman" w:cs="Times New Roman"/>
        </w:rPr>
      </w:pPr>
      <w:r w:rsidRPr="007C2A35">
        <w:rPr>
          <w:rFonts w:ascii="Times New Roman" w:hAnsi="Times New Roman" w:cs="Times New Roman"/>
        </w:rPr>
        <w:t>Предварительно сваренные яйца смазывают яичным белком, обкатывают в присыпке и оставляют до полного высыхания. Получится идеальный дуэт кулича и яиц в пасхальной корзинке.</w:t>
      </w:r>
    </w:p>
    <w:p w:rsidR="007C2A35" w:rsidRPr="007C2A35" w:rsidRDefault="007C2A35" w:rsidP="007C2A35">
      <w:r w:rsidRPr="007C2A35">
        <w:rPr>
          <w:noProof/>
          <w:lang w:eastAsia="ru-RU"/>
        </w:rPr>
        <w:lastRenderedPageBreak/>
        <w:drawing>
          <wp:inline distT="0" distB="0" distL="0" distR="0">
            <wp:extent cx="4191000" cy="4667250"/>
            <wp:effectExtent l="0" t="0" r="0" b="0"/>
            <wp:docPr id="25" name="Рисунок 25" descr="Украшение пасхальных яиц. Кондитерская присы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Украшение пасхальных яиц. Кондитерская присыпка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574" cy="4670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A35" w:rsidRPr="007C2A35" w:rsidRDefault="007C2A35" w:rsidP="007C2A35"/>
    <w:p w:rsidR="007C2A35" w:rsidRPr="007C2A35" w:rsidRDefault="007C2A35" w:rsidP="007C2A35"/>
    <w:p w:rsidR="007C2A35" w:rsidRPr="007C2A35" w:rsidRDefault="007C2A35" w:rsidP="007C2A35"/>
    <w:p w:rsidR="007C2A35" w:rsidRPr="007C2A35" w:rsidRDefault="007C2A35" w:rsidP="007C2A35"/>
    <w:p w:rsidR="007C2A35" w:rsidRPr="007C2A35" w:rsidRDefault="007C2A35" w:rsidP="007C2A35"/>
    <w:p w:rsidR="007C2A35" w:rsidRPr="00CC7D45" w:rsidRDefault="007C2A35" w:rsidP="00CC7D45"/>
    <w:sectPr w:rsidR="007C2A35" w:rsidRPr="00CC7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034DD"/>
    <w:multiLevelType w:val="multilevel"/>
    <w:tmpl w:val="7618FE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96DF2"/>
    <w:multiLevelType w:val="multilevel"/>
    <w:tmpl w:val="45EE4F7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B837E4"/>
    <w:multiLevelType w:val="multilevel"/>
    <w:tmpl w:val="E738F2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5E49F6"/>
    <w:multiLevelType w:val="multilevel"/>
    <w:tmpl w:val="69F2D6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470664"/>
    <w:multiLevelType w:val="multilevel"/>
    <w:tmpl w:val="A40AB1A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EC1E90"/>
    <w:multiLevelType w:val="multilevel"/>
    <w:tmpl w:val="57DC1C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3FC"/>
    <w:rsid w:val="00064AB8"/>
    <w:rsid w:val="001937AA"/>
    <w:rsid w:val="007C2A35"/>
    <w:rsid w:val="007E5E81"/>
    <w:rsid w:val="009223FC"/>
    <w:rsid w:val="00CC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20255D-BE24-4674-AA2F-9D531C62D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2A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7D45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C2A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Ekaterina</cp:lastModifiedBy>
  <cp:revision>3</cp:revision>
  <dcterms:created xsi:type="dcterms:W3CDTF">2020-04-18T08:31:00Z</dcterms:created>
  <dcterms:modified xsi:type="dcterms:W3CDTF">2020-04-18T08:36:00Z</dcterms:modified>
</cp:coreProperties>
</file>