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CDC1B" w14:textId="29AEB9A3" w:rsidR="00F92297" w:rsidRDefault="00F92297" w:rsidP="00F9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92297">
        <w:rPr>
          <w:rFonts w:ascii="Times New Roman" w:hAnsi="Times New Roman" w:cs="Times New Roman"/>
          <w:sz w:val="28"/>
          <w:szCs w:val="28"/>
        </w:rPr>
        <w:t xml:space="preserve">КАК ВЫБРАТЬ </w:t>
      </w:r>
      <w:bookmarkEnd w:id="0"/>
      <w:r w:rsidRPr="00F92297">
        <w:rPr>
          <w:rFonts w:ascii="Times New Roman" w:hAnsi="Times New Roman" w:cs="Times New Roman"/>
          <w:sz w:val="28"/>
          <w:szCs w:val="28"/>
        </w:rPr>
        <w:t>КАЧЕСТВЕННОЕ, БЕЗОПАСНОЕ И УДОБНОЕ АВТОКРЕСЛО (ДУУ) ДЛЯ ВАШЕГО РЕБЁНКА?</w:t>
      </w:r>
    </w:p>
    <w:p w14:paraId="2F147875" w14:textId="77777777" w:rsidR="00F92297" w:rsidRPr="00F92297" w:rsidRDefault="00F92297" w:rsidP="00F9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14F16A" w14:textId="77777777" w:rsidR="00F92297" w:rsidRPr="00F92297" w:rsidRDefault="00F92297" w:rsidP="00F9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Советы родителям</w:t>
      </w:r>
    </w:p>
    <w:p w14:paraId="637E6837" w14:textId="77777777" w:rsidR="00F92297" w:rsidRPr="00F92297" w:rsidRDefault="00F92297" w:rsidP="00F9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0F7BA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ДУУ должно иметь сертификат безопасности ЕСЕ R44/04. На кресле должна присутствовать оранжевая наклейка, о которой речь шла выше.</w:t>
      </w:r>
    </w:p>
    <w:p w14:paraId="1FDC43B5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01E45E0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ДУУ должно быть произведено проверенными фирмами. О них можно поинтересоваться у продавцов или посмотреть информацию в Интернете. Кресло неизвестной марки, про которую почти нигде нет информации, лучше не покупать.</w:t>
      </w:r>
    </w:p>
    <w:p w14:paraId="046B9B63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F34E5DB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14:paraId="1B62C193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6A8F507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ДУУ должно иметь длительный гарантийный срок. Если он меньше 6 месяцев, покупать такое кресло не стоит.</w:t>
      </w:r>
    </w:p>
    <w:p w14:paraId="0ACCD21B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EA51100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В ДУУ для перевозки новорождённых детей должен быть ортопедический вкладыш. Если в описании ДУУ сказано, что оно подходит для новорождённых, но в нём нет ортопедического вкладыша, откажитесь от покупки этого кресла.</w:t>
      </w:r>
    </w:p>
    <w:p w14:paraId="4D8A19DF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0F5701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Кресло должно иметь глубокий подголовник, который оптимально закрывает голову и шею, а также высокие боковые стенки. Они остановят ребёнка от смещения при боковых ударах.</w:t>
      </w:r>
    </w:p>
    <w:p w14:paraId="558996C8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A6A5332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Автокресло не должно быть очень мягким. Излишняя мягкость сиденья только снижает безопасность ребёнка.</w:t>
      </w:r>
    </w:p>
    <w:p w14:paraId="7C066526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367A8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Корпус должен быть целым и на нём должны отсутствовать какие-либо повреждения. Если целостность автокресла нарушена даже незначительно, не стоит приобретать такое ДУУ, так как в нём могут быть внутренние поломки, которые нельзя заметить сразу, и совсем недопустимо использовать автокресло, которое побывало в ДТП.</w:t>
      </w:r>
    </w:p>
    <w:p w14:paraId="2C8C4D75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D84488A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Выбирая автокресло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окрепнет и он не научится хорошо сидеть.</w:t>
      </w:r>
    </w:p>
    <w:p w14:paraId="76DF9119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9CE6A68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 xml:space="preserve"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К сожалению, в основном автокресла группы 0 моделей предыдущих лет показали очень плохие результаты в независимых </w:t>
      </w:r>
      <w:proofErr w:type="spellStart"/>
      <w:r w:rsidRPr="00F92297">
        <w:rPr>
          <w:rFonts w:ascii="Times New Roman" w:hAnsi="Times New Roman" w:cs="Times New Roman"/>
          <w:sz w:val="28"/>
          <w:szCs w:val="28"/>
        </w:rPr>
        <w:t>краш</w:t>
      </w:r>
      <w:proofErr w:type="spellEnd"/>
      <w:r w:rsidRPr="00F92297">
        <w:rPr>
          <w:rFonts w:ascii="Times New Roman" w:hAnsi="Times New Roman" w:cs="Times New Roman"/>
          <w:sz w:val="28"/>
          <w:szCs w:val="28"/>
        </w:rPr>
        <w:t xml:space="preserve">-тестах, поэтому отнеситесь к данной покупке очень серьёзно (не используйте старое </w:t>
      </w:r>
      <w:r w:rsidRPr="00F92297">
        <w:rPr>
          <w:rFonts w:ascii="Times New Roman" w:hAnsi="Times New Roman" w:cs="Times New Roman"/>
          <w:sz w:val="28"/>
          <w:szCs w:val="28"/>
        </w:rPr>
        <w:lastRenderedPageBreak/>
        <w:t>подержанное кресло) или воздержитесь от поездок на дальние расстояния с ребёнком возрастом до 6 месяцев. У младенцев ещё слабо развиты двигательные нервы и мышцы, не окрепли связки шеи, вследствие чего шея – хрупкая и слабая, в то время как голова тяжелее всех других частей тела, а её вес составляет четверть от тела младенца.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14:paraId="7ED52192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175DFBD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В автокреслах для детей весом до 18 кг (группы 0, 0+ и 1) имеются внутренние ремни безопасности. Внимательно изучите замок-пряжку, важно, чтобы он не выглядел хрупким и был сконструирован таким образом, чтобы ребёнок сам не смог его расстегнуть. Матерчатая прокладка в районе замка-пряжки должна быть широкой и плотной, чтобы при возможном ударе замок не травмировал низ живота малыша. Также обратите внимание, насколько комфортны накладки на ремни в области плеча и шеи.</w:t>
      </w:r>
    </w:p>
    <w:p w14:paraId="32153FAF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438F73C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14:paraId="4871B0C2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C96D4F9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Выбирая автокресло для детей возрастом от 1 года, прежде всего подготовьте их к этой покупке. Особенно, если дети до этого не ездили в автомобильном сиденье. Дайте ребёнку возможность посидеть в выбираемых автокреслах. Ему должно быть удобно и комфортно, иначе в дороге он начнёт капризничать.</w:t>
      </w:r>
    </w:p>
    <w:p w14:paraId="51752DC5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769CC30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297">
        <w:rPr>
          <w:rFonts w:ascii="Times New Roman" w:hAnsi="Times New Roman" w:cs="Times New Roman"/>
          <w:sz w:val="28"/>
          <w:szCs w:val="28"/>
        </w:rPr>
        <w:t>Перед покупкой «примерьте» автокресло в свой автомобиль, так как оно может не подойти к профилю сидений вашего автомобиля, для его крепления может не хватить длины ремня безопасности. Поинтересуйтесь, снимается ли обивка кресла для стирки. Обратите также внимание на аксессуары, в первую очередь – на солнцезащитные шторки (чтобы ребёнку не напекало голову) и чехлы на передние сиденья (чтобы дети не пачкали их обувью).</w:t>
      </w:r>
    </w:p>
    <w:p w14:paraId="50CB1D4F" w14:textId="77777777" w:rsidR="00F92297" w:rsidRPr="00F92297" w:rsidRDefault="00F92297" w:rsidP="00F922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C05E25D" w14:textId="1B3051AB" w:rsidR="0039358C" w:rsidRPr="00F92297" w:rsidRDefault="00F92297" w:rsidP="00F92297">
      <w:pPr>
        <w:spacing w:after="0" w:line="240" w:lineRule="auto"/>
        <w:ind w:firstLine="426"/>
        <w:jc w:val="both"/>
      </w:pPr>
      <w:r w:rsidRPr="00F92297">
        <w:rPr>
          <w:rFonts w:ascii="Times New Roman" w:hAnsi="Times New Roman" w:cs="Times New Roman"/>
          <w:sz w:val="28"/>
          <w:szCs w:val="28"/>
        </w:rPr>
        <w:t>Как определить, вырос ли ребёнок из автокресла? Для автокресел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автокресел, устанавливаемых против хода движения</w:t>
      </w:r>
      <w:proofErr w:type="gramStart"/>
      <w:r w:rsidRPr="00F9229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92297">
        <w:rPr>
          <w:rFonts w:ascii="Times New Roman" w:hAnsi="Times New Roman" w:cs="Times New Roman"/>
          <w:sz w:val="28"/>
          <w:szCs w:val="28"/>
        </w:rPr>
        <w:t xml:space="preserve"> голова ребёнка не должна выступать за верхний край спинки.</w:t>
      </w:r>
    </w:p>
    <w:sectPr w:rsidR="0039358C" w:rsidRPr="00F92297" w:rsidSect="001B4452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82"/>
    <w:rsid w:val="001B4452"/>
    <w:rsid w:val="0039358C"/>
    <w:rsid w:val="00C6139A"/>
    <w:rsid w:val="00E7650B"/>
    <w:rsid w:val="00EA0282"/>
    <w:rsid w:val="00F9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B30E"/>
  <w15:docId w15:val="{B07479B1-10A2-4483-816C-25140E4B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2018-05-04T05:25:00Z</cp:lastPrinted>
  <dcterms:created xsi:type="dcterms:W3CDTF">2018-05-15T09:47:00Z</dcterms:created>
  <dcterms:modified xsi:type="dcterms:W3CDTF">2018-05-15T09:47:00Z</dcterms:modified>
</cp:coreProperties>
</file>