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93A" w:rsidRDefault="006A5119" w:rsidP="008C5A66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9E5205"/>
          <w:spacing w:val="-15"/>
          <w:sz w:val="38"/>
          <w:szCs w:val="38"/>
          <w:lang w:eastAsia="ru-RU"/>
        </w:rPr>
      </w:pPr>
      <w:hyperlink r:id="rId4" w:history="1">
        <w:r w:rsidR="006E093A" w:rsidRPr="005E142B">
          <w:rPr>
            <w:rFonts w:ascii="Verdana" w:eastAsia="Times New Roman" w:hAnsi="Verdana" w:cs="Times New Roman"/>
            <w:b/>
            <w:bCs/>
            <w:color w:val="DE7008"/>
            <w:spacing w:val="-15"/>
            <w:sz w:val="38"/>
            <w:u w:val="single"/>
            <w:lang w:eastAsia="ru-RU"/>
          </w:rPr>
          <w:t>Ценности в жизни</w:t>
        </w:r>
      </w:hyperlink>
    </w:p>
    <w:p w:rsidR="008C5A66" w:rsidRPr="005E142B" w:rsidRDefault="008C5A66" w:rsidP="008C5A66">
      <w:pPr>
        <w:spacing w:after="0" w:line="240" w:lineRule="auto"/>
        <w:jc w:val="center"/>
        <w:outlineLvl w:val="2"/>
        <w:rPr>
          <w:rFonts w:ascii="Verdana" w:eastAsia="Times New Roman" w:hAnsi="Verdana" w:cs="Times New Roman"/>
          <w:b/>
          <w:bCs/>
          <w:color w:val="9E5205"/>
          <w:spacing w:val="-15"/>
          <w:sz w:val="38"/>
          <w:szCs w:val="38"/>
          <w:lang w:eastAsia="ru-RU"/>
        </w:rPr>
      </w:pP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Профессор философии перед лекцией заходит в зал складывает на столе несколько различных вещей. Когда начинаются занятия, он молча берет большую пустую  банку  из под майонеза и заполняет ее большими камнями. И спрашивает: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Банка была полна?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- Да! — соглашаются студенты.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Тогда профессор достает коробку с маленькой галькой и высыпает ее в эту же банку. Он слегка поболтал банку, и галька, конечно, заполнила открытые области между кам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нями. Он снова спросил студентов: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—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ab/>
        <w:t>Банка полна?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Они рассмеялись и согласились, что банка полная. Тогда, профессор достает коробку песка и высыпает ее в банку. Естественно, песок, заполняет все остальное простран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ство.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—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ab/>
        <w:t>Теперь, — сказал профессор, — я хочу, чтобы вы по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няли, что это — ваша жизнь. Камни — важные вещи: ваша семья, ваши друзья, ваше здоровье, ваши дети. Если бы все остальное было потеряно, и только они остались, ваша жизнь была бы все еще полна.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Галька — другие вещи, которые имеют значение по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добно вашей работе, вашему дому, вашему автомобилю. Песок — все остальное, это просто мелочи жизни. Если вы сначала насыплете песок в банку, то не будет места для гальки и камней.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То же самое и в жизни. Если вы тратите все ваше вре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мя и энергию на мелочи, у вас никогда не будет места для вещей, которые являются важными для вас. Обратите вни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мание на вещи, которые более всего важны для вашего счастья. Заботьтесь сначала о камнях, это действительно имеет значение.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Установите ваши приоритеты. Остальное — только пе</w:t>
      </w:r>
      <w:r w:rsidRPr="005E142B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softHyphen/>
        <w:t>сок.</w:t>
      </w:r>
    </w:p>
    <w:p w:rsidR="006E093A" w:rsidRPr="005E142B" w:rsidRDefault="006E093A" w:rsidP="006E093A">
      <w:pPr>
        <w:spacing w:after="0" w:line="240" w:lineRule="auto"/>
        <w:jc w:val="both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</w:p>
    <w:p w:rsidR="003003C9" w:rsidRDefault="003003C9"/>
    <w:sectPr w:rsidR="003003C9" w:rsidSect="0030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E093A"/>
    <w:rsid w:val="003003C9"/>
    <w:rsid w:val="006A5119"/>
    <w:rsid w:val="006E093A"/>
    <w:rsid w:val="008C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09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inet-azbuka.blogspot.com/2010/04/blog-post_2494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педагог</dc:creator>
  <cp:lastModifiedBy>Admin</cp:lastModifiedBy>
  <cp:revision>2</cp:revision>
  <dcterms:created xsi:type="dcterms:W3CDTF">2011-11-14T09:42:00Z</dcterms:created>
  <dcterms:modified xsi:type="dcterms:W3CDTF">2011-11-21T03:41:00Z</dcterms:modified>
</cp:coreProperties>
</file>